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4D" w:rsidRPr="00331431" w:rsidRDefault="008E4B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607325" cy="9079409"/>
            <wp:effectExtent l="19050" t="0" r="3025" b="0"/>
            <wp:docPr id="1" name="Рисунок 1" descr="C:\Users\sad10\Desktop\Самообследование 2022\2024-04-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Самообследование 2022\2024-04-1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977" cy="908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53C"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253C"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253C"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9C253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C253C"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C253C" w:rsidRPr="0033143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6596"/>
      </w:tblGrid>
      <w:tr w:rsidR="0059137C" w:rsidRPr="008E4B33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59137C">
            <w:pPr>
              <w:jc w:val="both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комбинированного вида 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31431"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(МБДОУ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31431"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Русанова Татьяна Николаевна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9137C" w:rsidRPr="008E4B33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331431">
            <w:pPr>
              <w:rPr>
                <w:lang w:val="ru-RU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662060. Красноярский край, г. Боготол, ул.40 лет Октября, 27а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9C2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9C253C">
            <w:pPr>
              <w:rPr>
                <w:sz w:val="24"/>
                <w:szCs w:val="24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331431" w:rsidRPr="00331431">
              <w:rPr>
                <w:rFonts w:hAnsi="Times New Roman" w:cs="Times New Roman"/>
                <w:color w:val="000000"/>
                <w:sz w:val="24"/>
                <w:szCs w:val="24"/>
              </w:rPr>
              <w:t>8(39157) 2-02-00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662215">
            <w:pPr>
              <w:rPr>
                <w:sz w:val="24"/>
                <w:szCs w:val="24"/>
              </w:rPr>
            </w:pPr>
            <w:hyperlink r:id="rId9" w:history="1">
              <w:r w:rsidR="00331431" w:rsidRPr="00331431">
                <w:rPr>
                  <w:rStyle w:val="a6"/>
                  <w:sz w:val="24"/>
                  <w:szCs w:val="24"/>
                </w:rPr>
                <w:t>mdou.detskiisad10@bk.ru</w:t>
              </w:r>
            </w:hyperlink>
          </w:p>
        </w:tc>
      </w:tr>
      <w:tr w:rsidR="0059137C" w:rsidTr="00185E79">
        <w:trPr>
          <w:trHeight w:val="402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331431">
            <w:r w:rsidRPr="00331431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города Боготола</w:t>
            </w:r>
          </w:p>
        </w:tc>
      </w:tr>
      <w:tr w:rsidR="0059137C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1978 год</w:t>
            </w:r>
          </w:p>
        </w:tc>
      </w:tr>
      <w:tr w:rsidR="0059137C" w:rsidRPr="008E4B33" w:rsidTr="00185E7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31431" w:rsidRDefault="0059137C" w:rsidP="0059137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23.05.2011 г. </w:t>
            </w: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314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5244-л</w:t>
            </w:r>
            <w:r>
              <w:rPr>
                <w:sz w:val="24"/>
                <w:szCs w:val="24"/>
                <w:lang w:val="ru-RU"/>
              </w:rPr>
              <w:t>, серия А №0000439,</w:t>
            </w:r>
            <w:r w:rsidRPr="0059137C">
              <w:rPr>
                <w:sz w:val="24"/>
                <w:szCs w:val="24"/>
                <w:lang w:val="ru-RU"/>
              </w:rPr>
              <w:t xml:space="preserve"> сроком</w:t>
            </w:r>
            <w:r>
              <w:rPr>
                <w:sz w:val="24"/>
                <w:szCs w:val="24"/>
                <w:lang w:val="ru-RU"/>
              </w:rPr>
              <w:t xml:space="preserve"> действия – бессрочная, выдана С</w:t>
            </w:r>
            <w:r w:rsidRPr="0059137C">
              <w:rPr>
                <w:sz w:val="24"/>
                <w:szCs w:val="24"/>
                <w:lang w:val="ru-RU"/>
              </w:rPr>
              <w:t>лужбой по контролю в области образования Красноярского края</w:t>
            </w:r>
          </w:p>
        </w:tc>
      </w:tr>
    </w:tbl>
    <w:p w:rsidR="000E294D" w:rsidRPr="009C23AE" w:rsidRDefault="0059137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комбинированного вида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на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DC65B3">
        <w:rPr>
          <w:rFonts w:hAnsi="Times New Roman" w:cs="Times New Roman"/>
          <w:sz w:val="24"/>
          <w:szCs w:val="24"/>
          <w:lang w:val="ru-RU"/>
        </w:rPr>
        <w:t>280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Общая площадь здания </w:t>
      </w:r>
      <w:r w:rsidR="00205307" w:rsidRPr="00205307">
        <w:rPr>
          <w:rFonts w:hAnsi="Times New Roman" w:cs="Times New Roman"/>
          <w:sz w:val="24"/>
          <w:szCs w:val="24"/>
          <w:lang w:val="ru-RU"/>
        </w:rPr>
        <w:t>1</w:t>
      </w:r>
      <w:r w:rsidR="00DC65B3">
        <w:rPr>
          <w:rFonts w:hAnsi="Times New Roman" w:cs="Times New Roman"/>
          <w:sz w:val="24"/>
          <w:szCs w:val="24"/>
          <w:lang w:val="ru-RU"/>
        </w:rPr>
        <w:t>89</w:t>
      </w:r>
      <w:r w:rsidR="00205307">
        <w:rPr>
          <w:rFonts w:hAnsi="Times New Roman" w:cs="Times New Roman"/>
          <w:sz w:val="24"/>
          <w:szCs w:val="24"/>
          <w:lang w:val="ru-RU"/>
        </w:rPr>
        <w:t>2,</w:t>
      </w:r>
      <w:r w:rsidR="00DC65B3">
        <w:rPr>
          <w:rFonts w:hAnsi="Times New Roman" w:cs="Times New Roman"/>
          <w:sz w:val="24"/>
          <w:szCs w:val="24"/>
          <w:lang w:val="ru-RU"/>
        </w:rPr>
        <w:t>9</w:t>
      </w:r>
      <w:r w:rsidR="009C253C" w:rsidRPr="0059137C">
        <w:rPr>
          <w:rFonts w:hAnsi="Times New Roman" w:cs="Times New Roman"/>
          <w:color w:val="FF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них площадь помещений, используемых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20530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C65B3">
        <w:rPr>
          <w:rFonts w:hAnsi="Times New Roman" w:cs="Times New Roman"/>
          <w:sz w:val="24"/>
          <w:szCs w:val="24"/>
          <w:lang w:val="ru-RU"/>
        </w:rPr>
        <w:t>171</w:t>
      </w:r>
      <w:r w:rsidR="00205307" w:rsidRPr="00205307">
        <w:rPr>
          <w:rFonts w:hAnsi="Times New Roman" w:cs="Times New Roman"/>
          <w:sz w:val="24"/>
          <w:szCs w:val="24"/>
          <w:lang w:val="ru-RU"/>
        </w:rPr>
        <w:t>9</w:t>
      </w:r>
      <w:r w:rsidR="00205307" w:rsidRPr="0059137C">
        <w:rPr>
          <w:rFonts w:hAnsi="Times New Roman" w:cs="Times New Roman"/>
          <w:color w:val="FF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0E294D" w:rsidRPr="009C23AE" w:rsidRDefault="009C253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="0059137C">
        <w:rPr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647901" w:rsidRDefault="00647901" w:rsidP="0064790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47901">
        <w:rPr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воспитанников.</w:t>
      </w:r>
    </w:p>
    <w:p w:rsidR="0059137C" w:rsidRPr="0059137C" w:rsidRDefault="0059137C" w:rsidP="006479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9137C">
        <w:rPr>
          <w:sz w:val="24"/>
          <w:szCs w:val="24"/>
          <w:lang w:val="ru-RU"/>
        </w:rPr>
        <w:t xml:space="preserve">Режим работы Детского сада. Рабочая неделя – пятидневная, с понедельника по пятницу. Длительность пребывания детей в группах общеразвивающей направленности – 12 часов, режим работы групп – с </w:t>
      </w:r>
      <w:r w:rsidR="00521FE0">
        <w:rPr>
          <w:sz w:val="24"/>
          <w:szCs w:val="24"/>
          <w:lang w:val="ru-RU"/>
        </w:rPr>
        <w:t>0</w:t>
      </w:r>
      <w:r w:rsidRPr="0059137C">
        <w:rPr>
          <w:sz w:val="24"/>
          <w:szCs w:val="24"/>
          <w:lang w:val="ru-RU"/>
        </w:rPr>
        <w:t xml:space="preserve">7:00 до 19:00. </w:t>
      </w:r>
      <w:r w:rsidR="00521FE0" w:rsidRPr="0059137C">
        <w:rPr>
          <w:sz w:val="24"/>
          <w:szCs w:val="24"/>
          <w:lang w:val="ru-RU"/>
        </w:rPr>
        <w:t xml:space="preserve">Длительность пребывания детей в группах </w:t>
      </w:r>
      <w:r w:rsidR="00B51D5D">
        <w:rPr>
          <w:sz w:val="24"/>
          <w:szCs w:val="24"/>
          <w:lang w:val="ru-RU"/>
        </w:rPr>
        <w:t xml:space="preserve">комбинированной и </w:t>
      </w:r>
      <w:r w:rsidR="00521FE0">
        <w:rPr>
          <w:sz w:val="24"/>
          <w:szCs w:val="24"/>
          <w:lang w:val="ru-RU"/>
        </w:rPr>
        <w:t xml:space="preserve">компенсирующей направленности </w:t>
      </w:r>
      <w:r w:rsidRPr="00521FE0">
        <w:rPr>
          <w:sz w:val="24"/>
          <w:szCs w:val="24"/>
          <w:lang w:val="ru-RU"/>
        </w:rPr>
        <w:t>- 10 ча</w:t>
      </w:r>
      <w:r w:rsidR="00521FE0">
        <w:rPr>
          <w:sz w:val="24"/>
          <w:szCs w:val="24"/>
          <w:lang w:val="ru-RU"/>
        </w:rPr>
        <w:t>сов, режим работы групп – с 07:3</w:t>
      </w:r>
      <w:r w:rsidRPr="00521FE0">
        <w:rPr>
          <w:sz w:val="24"/>
          <w:szCs w:val="24"/>
          <w:lang w:val="ru-RU"/>
        </w:rPr>
        <w:t>0 до 17:30.</w:t>
      </w:r>
    </w:p>
    <w:p w:rsidR="0059137C" w:rsidRDefault="0059137C" w:rsidP="005913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331431" w:rsidP="00521FE0">
      <w:pPr>
        <w:tabs>
          <w:tab w:val="center" w:pos="4513"/>
          <w:tab w:val="left" w:pos="6120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="009C253C"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0E294D" w:rsidRPr="009C23AE" w:rsidRDefault="009C253C" w:rsidP="00521F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647901" w:rsidRPr="00647901" w:rsidRDefault="00521FE0" w:rsidP="0064790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521FE0">
        <w:rPr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</w:t>
      </w:r>
      <w:r w:rsidR="00647901">
        <w:rPr>
          <w:sz w:val="24"/>
          <w:szCs w:val="24"/>
          <w:lang w:val="ru-RU"/>
        </w:rPr>
        <w:t>», ФГОС дошкольного образования</w:t>
      </w:r>
      <w:r w:rsidRPr="00521FE0">
        <w:rPr>
          <w:sz w:val="24"/>
          <w:szCs w:val="24"/>
          <w:lang w:val="ru-RU"/>
        </w:rPr>
        <w:t xml:space="preserve">. </w:t>
      </w:r>
      <w:r w:rsidR="00647901" w:rsidRPr="00647901">
        <w:rPr>
          <w:sz w:val="24"/>
          <w:szCs w:val="24"/>
          <w:lang w:val="ru-RU"/>
        </w:rPr>
        <w:t>С 01.01.2021 Детский сад функционирует</w:t>
      </w:r>
    </w:p>
    <w:p w:rsidR="00521FE0" w:rsidRPr="00647901" w:rsidRDefault="00647901" w:rsidP="00647901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647901">
        <w:rPr>
          <w:sz w:val="24"/>
          <w:szCs w:val="24"/>
          <w:lang w:val="ru-RU"/>
        </w:rPr>
        <w:t>в соответствии с требованиями СП 2.4.3648-20 «Санитарно-эпидемиологические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требования к организациям воспитания и обучения, отдыха и оздоровления детей и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молодежи», а с 01.03.2021 — дополнительно с требованиями СанПиН 1.2.3685-21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«Гигиенические нормативы и требования к обеспечению безопасности и (или)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безвредности для чел</w:t>
      </w:r>
      <w:r>
        <w:rPr>
          <w:sz w:val="24"/>
          <w:szCs w:val="24"/>
          <w:lang w:val="ru-RU"/>
        </w:rPr>
        <w:t>овека факторов среды обитания».</w:t>
      </w:r>
    </w:p>
    <w:p w:rsidR="00647901" w:rsidRDefault="00647901" w:rsidP="00647901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47901">
        <w:rPr>
          <w:sz w:val="24"/>
          <w:szCs w:val="24"/>
          <w:lang w:val="ru-RU"/>
        </w:rPr>
        <w:t xml:space="preserve">Образовательная деятельность ведется на основании утвержденной </w:t>
      </w:r>
      <w:r>
        <w:rPr>
          <w:sz w:val="24"/>
          <w:szCs w:val="24"/>
          <w:lang w:val="ru-RU"/>
        </w:rPr>
        <w:t xml:space="preserve">Основной </w:t>
      </w:r>
      <w:r w:rsidRPr="00647901">
        <w:rPr>
          <w:sz w:val="24"/>
          <w:szCs w:val="24"/>
          <w:lang w:val="ru-RU"/>
        </w:rPr>
        <w:t>образовательной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программы дошкольного образования (</w:t>
      </w:r>
      <w:r>
        <w:rPr>
          <w:sz w:val="24"/>
          <w:szCs w:val="24"/>
          <w:lang w:val="ru-RU"/>
        </w:rPr>
        <w:t>О</w:t>
      </w:r>
      <w:r w:rsidRPr="00647901">
        <w:rPr>
          <w:sz w:val="24"/>
          <w:szCs w:val="24"/>
          <w:lang w:val="ru-RU"/>
        </w:rPr>
        <w:t>ОП ДО), которая составлена в соответствии с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Федеральным государственным образовательным стандартом дошкольного образования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 xml:space="preserve">(ФГОС ДО), Федеральной образовательной программой </w:t>
      </w:r>
      <w:r w:rsidRPr="00647901">
        <w:rPr>
          <w:sz w:val="24"/>
          <w:szCs w:val="24"/>
          <w:lang w:val="ru-RU"/>
        </w:rPr>
        <w:lastRenderedPageBreak/>
        <w:t>дошкольного образования (ФОП</w:t>
      </w:r>
      <w:r>
        <w:rPr>
          <w:sz w:val="24"/>
          <w:szCs w:val="24"/>
          <w:lang w:val="ru-RU"/>
        </w:rPr>
        <w:t xml:space="preserve"> </w:t>
      </w:r>
      <w:r w:rsidRPr="00647901">
        <w:rPr>
          <w:sz w:val="24"/>
          <w:szCs w:val="24"/>
          <w:lang w:val="ru-RU"/>
        </w:rPr>
        <w:t>ДО) и санитарно-эпидемиологическими правилами и нормативами.</w:t>
      </w:r>
    </w:p>
    <w:p w:rsidR="009C37EE" w:rsidRDefault="006F6B8E" w:rsidP="000463DA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6F6B8E">
        <w:rPr>
          <w:sz w:val="24"/>
          <w:szCs w:val="24"/>
          <w:lang w:val="ru-RU"/>
        </w:rPr>
        <w:t>Для выполнения требований норм Федерального закона от 24.09.2022 № 371-ФЗ Детский сад провел организаци</w:t>
      </w:r>
      <w:r w:rsidR="00C45476">
        <w:rPr>
          <w:sz w:val="24"/>
          <w:szCs w:val="24"/>
          <w:lang w:val="ru-RU"/>
        </w:rPr>
        <w:t>онные мероприятия по внедрению Ф</w:t>
      </w:r>
      <w:r w:rsidRPr="006F6B8E">
        <w:rPr>
          <w:sz w:val="24"/>
          <w:szCs w:val="24"/>
          <w:lang w:val="ru-RU"/>
        </w:rPr>
        <w:t xml:space="preserve">едеральной образовательной программы дошкольного образования, утвержденной приказом Минпросвещения России от 25.11.2022 № 1028 (далее – ФОП ДО), в соответствии с утвержденной дорожной картой. </w:t>
      </w:r>
      <w:r w:rsidR="00C45476">
        <w:rPr>
          <w:sz w:val="24"/>
          <w:szCs w:val="24"/>
          <w:lang w:val="ru-RU"/>
        </w:rPr>
        <w:t>На базе Д</w:t>
      </w:r>
      <w:r w:rsidR="00C45476" w:rsidRPr="00647901">
        <w:rPr>
          <w:sz w:val="24"/>
          <w:szCs w:val="24"/>
          <w:lang w:val="ru-RU"/>
        </w:rPr>
        <w:t xml:space="preserve">етского сада была создана рабочая группа по приведению </w:t>
      </w:r>
      <w:r w:rsidR="00C45476">
        <w:rPr>
          <w:sz w:val="24"/>
          <w:szCs w:val="24"/>
          <w:lang w:val="ru-RU"/>
        </w:rPr>
        <w:t>О</w:t>
      </w:r>
      <w:r w:rsidR="00C45476" w:rsidRPr="00647901">
        <w:rPr>
          <w:sz w:val="24"/>
          <w:szCs w:val="24"/>
          <w:lang w:val="ru-RU"/>
        </w:rPr>
        <w:t xml:space="preserve">ОП ДО в соответствие с ФОП ДО. </w:t>
      </w:r>
    </w:p>
    <w:p w:rsidR="00CF188E" w:rsidRDefault="000463DA" w:rsidP="00CF188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0463DA">
        <w:rPr>
          <w:sz w:val="24"/>
          <w:szCs w:val="24"/>
          <w:lang w:val="ru-RU"/>
        </w:rPr>
        <w:t xml:space="preserve">На заседании установочного педагогического совета в августе 2023 года была утверждена образовательная программа дошкольного образования, разработанная на основе </w:t>
      </w:r>
      <w:r w:rsidRPr="006F6B8E">
        <w:rPr>
          <w:sz w:val="24"/>
          <w:szCs w:val="24"/>
          <w:lang w:val="ru-RU"/>
        </w:rPr>
        <w:t>ФОП ДО</w:t>
      </w:r>
      <w:r w:rsidRPr="000463D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 введена</w:t>
      </w:r>
      <w:r w:rsidRPr="006F6B8E">
        <w:rPr>
          <w:sz w:val="24"/>
          <w:szCs w:val="24"/>
          <w:lang w:val="ru-RU"/>
        </w:rPr>
        <w:t xml:space="preserve"> в действие с 01.09.2023</w:t>
      </w:r>
      <w:r>
        <w:rPr>
          <w:sz w:val="24"/>
          <w:szCs w:val="24"/>
          <w:lang w:val="ru-RU"/>
        </w:rPr>
        <w:t xml:space="preserve"> г.</w:t>
      </w:r>
      <w:r w:rsidRPr="006F6B8E">
        <w:rPr>
          <w:sz w:val="24"/>
          <w:szCs w:val="24"/>
          <w:lang w:val="ru-RU"/>
        </w:rPr>
        <w:t xml:space="preserve">  </w:t>
      </w:r>
      <w:r w:rsidRPr="000463DA">
        <w:rPr>
          <w:sz w:val="24"/>
          <w:szCs w:val="24"/>
          <w:lang w:val="ru-RU"/>
        </w:rPr>
        <w:t xml:space="preserve">Программа состоит из обязательной и вариативной частей. Обязательная часть ОП ДО оформлена с учетом ФОП ДО. Вариативная часть включает авторские и парциальные программы, которые отражают специфику детского сада, индивидуальные потребности воспитанников, мнение их родителей и условия, в которых проходит педагогический процесс. </w:t>
      </w:r>
    </w:p>
    <w:p w:rsidR="00CF188E" w:rsidRDefault="00CF188E" w:rsidP="00CF188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6F6B8E">
        <w:rPr>
          <w:sz w:val="24"/>
          <w:szCs w:val="24"/>
          <w:lang w:val="ru-RU"/>
        </w:rPr>
        <w:t>корректировали план-график повышения квалификации педагогических</w:t>
      </w:r>
      <w:r w:rsidRPr="006F6B8E">
        <w:rPr>
          <w:sz w:val="24"/>
          <w:szCs w:val="24"/>
        </w:rPr>
        <w:sym w:font="Symbol" w:char="F02D"/>
      </w:r>
      <w:r w:rsidRPr="006F6B8E">
        <w:rPr>
          <w:sz w:val="24"/>
          <w:szCs w:val="24"/>
          <w:lang w:val="ru-RU"/>
        </w:rPr>
        <w:t xml:space="preserve"> и управленческих кадров и запланировали обучение работников по вопросам применения</w:t>
      </w:r>
      <w:r>
        <w:rPr>
          <w:sz w:val="24"/>
          <w:szCs w:val="24"/>
          <w:lang w:val="ru-RU"/>
        </w:rPr>
        <w:t xml:space="preserve"> ФОП ДО.</w:t>
      </w:r>
      <w:r w:rsidRPr="006F6B8E">
        <w:rPr>
          <w:sz w:val="24"/>
          <w:szCs w:val="24"/>
          <w:lang w:val="ru-RU"/>
        </w:rPr>
        <w:t xml:space="preserve">  </w:t>
      </w:r>
    </w:p>
    <w:p w:rsidR="00CF188E" w:rsidRPr="006F6B8E" w:rsidRDefault="00CF188E" w:rsidP="00CF188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6F6B8E">
        <w:rPr>
          <w:sz w:val="24"/>
          <w:szCs w:val="24"/>
          <w:lang w:val="ru-RU"/>
        </w:rPr>
        <w:t>ровели информационно-разъяснительную работу с родителями (законными</w:t>
      </w:r>
      <w:r w:rsidRPr="006F6B8E">
        <w:rPr>
          <w:sz w:val="24"/>
          <w:szCs w:val="24"/>
        </w:rPr>
        <w:sym w:font="Symbol" w:char="F02D"/>
      </w:r>
      <w:r w:rsidRPr="006F6B8E">
        <w:rPr>
          <w:sz w:val="24"/>
          <w:szCs w:val="24"/>
          <w:lang w:val="ru-RU"/>
        </w:rPr>
        <w:t xml:space="preserve"> представителями) воспитанников</w:t>
      </w:r>
      <w:r>
        <w:rPr>
          <w:sz w:val="24"/>
          <w:szCs w:val="24"/>
          <w:lang w:val="ru-RU"/>
        </w:rPr>
        <w:t>.</w:t>
      </w:r>
    </w:p>
    <w:p w:rsidR="000463DA" w:rsidRDefault="000463DA" w:rsidP="00CF188E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0463DA">
        <w:rPr>
          <w:sz w:val="24"/>
          <w:szCs w:val="24"/>
          <w:lang w:val="ru-RU"/>
        </w:rPr>
        <w:t>Образовательный процесс для детей с ОВЗ и детей-инвалидов о</w:t>
      </w:r>
      <w:r>
        <w:rPr>
          <w:sz w:val="24"/>
          <w:szCs w:val="24"/>
          <w:lang w:val="ru-RU"/>
        </w:rPr>
        <w:t xml:space="preserve">существляется в соответствии с </w:t>
      </w:r>
      <w:r w:rsidR="00CF188E" w:rsidRPr="008927F9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программой дошкольного образования для детей с тяжелыми нарушениями речи</w:t>
      </w:r>
      <w:r w:rsidR="00CF188E">
        <w:rPr>
          <w:rFonts w:hAnsi="Times New Roman" w:cs="Times New Roman"/>
          <w:color w:val="000000"/>
          <w:sz w:val="24"/>
          <w:szCs w:val="24"/>
          <w:lang w:val="ru-RU"/>
        </w:rPr>
        <w:t xml:space="preserve"> (ТНР)</w:t>
      </w:r>
      <w:r w:rsidR="00CF188E" w:rsidRPr="008927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</w:t>
      </w:r>
      <w:r w:rsidRPr="000463DA">
        <w:rPr>
          <w:sz w:val="24"/>
          <w:szCs w:val="24"/>
          <w:lang w:val="ru-RU"/>
        </w:rPr>
        <w:t>даптированной образовательной программой дошкольного образования с детей с</w:t>
      </w:r>
      <w:r>
        <w:rPr>
          <w:sz w:val="24"/>
          <w:szCs w:val="24"/>
          <w:lang w:val="ru-RU"/>
        </w:rPr>
        <w:t xml:space="preserve"> умственной отсталостью и А</w:t>
      </w:r>
      <w:r w:rsidRPr="000463DA">
        <w:rPr>
          <w:sz w:val="24"/>
          <w:szCs w:val="24"/>
          <w:lang w:val="ru-RU"/>
        </w:rPr>
        <w:t xml:space="preserve">даптированной программе дошкольного образования для детей с </w:t>
      </w:r>
      <w:r w:rsidR="00CF188E">
        <w:rPr>
          <w:sz w:val="24"/>
          <w:szCs w:val="24"/>
          <w:lang w:val="ru-RU"/>
        </w:rPr>
        <w:t>задержкой психического развития (</w:t>
      </w:r>
      <w:r w:rsidRPr="000463DA">
        <w:rPr>
          <w:sz w:val="24"/>
          <w:szCs w:val="24"/>
          <w:lang w:val="ru-RU"/>
        </w:rPr>
        <w:t>ЗПР</w:t>
      </w:r>
      <w:r w:rsidR="00CF188E">
        <w:rPr>
          <w:sz w:val="24"/>
          <w:szCs w:val="24"/>
          <w:lang w:val="ru-RU"/>
        </w:rPr>
        <w:t>)</w:t>
      </w:r>
      <w:r w:rsidRPr="000463DA">
        <w:rPr>
          <w:sz w:val="24"/>
          <w:szCs w:val="24"/>
          <w:lang w:val="ru-RU"/>
        </w:rPr>
        <w:t>.</w:t>
      </w:r>
    </w:p>
    <w:p w:rsidR="000E294D" w:rsidRPr="00216AE2" w:rsidRDefault="009C253C" w:rsidP="00F16E9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C91D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1D9C" w:rsidRPr="00AD7BE0">
        <w:rPr>
          <w:rFonts w:hAnsi="Times New Roman" w:cs="Times New Roman"/>
          <w:sz w:val="24"/>
          <w:szCs w:val="24"/>
          <w:lang w:val="ru-RU"/>
        </w:rPr>
        <w:t>1</w:t>
      </w:r>
      <w:r w:rsidR="008927F9" w:rsidRPr="00AD7BE0">
        <w:rPr>
          <w:rFonts w:hAnsi="Times New Roman" w:cs="Times New Roman"/>
          <w:sz w:val="24"/>
          <w:szCs w:val="24"/>
          <w:lang w:val="ru-RU"/>
        </w:rPr>
        <w:t>05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5A0A">
        <w:rPr>
          <w:rFonts w:hAnsi="Times New Roman" w:cs="Times New Roman"/>
          <w:color w:val="000000"/>
          <w:sz w:val="24"/>
          <w:szCs w:val="24"/>
          <w:lang w:val="ru-RU"/>
        </w:rPr>
        <w:t>воспитанник</w:t>
      </w:r>
      <w:r w:rsidR="008927F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5A0A">
        <w:rPr>
          <w:rFonts w:hAnsi="Times New Roman" w:cs="Times New Roman"/>
          <w:color w:val="000000"/>
          <w:sz w:val="24"/>
          <w:szCs w:val="24"/>
          <w:lang w:val="ru-RU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 w:rsidR="00EA5825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B51D5D">
        <w:rPr>
          <w:rFonts w:hAnsi="Times New Roman" w:cs="Times New Roman"/>
          <w:color w:val="000000"/>
          <w:sz w:val="24"/>
          <w:szCs w:val="24"/>
          <w:lang w:val="ru-RU"/>
        </w:rPr>
        <w:t>: 3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B51D5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 направленности</w:t>
      </w:r>
      <w:r w:rsidR="00B51D5D">
        <w:rPr>
          <w:rFonts w:hAnsi="Times New Roman" w:cs="Times New Roman"/>
          <w:color w:val="000000"/>
          <w:sz w:val="24"/>
          <w:szCs w:val="24"/>
          <w:lang w:val="ru-RU"/>
        </w:rPr>
        <w:t xml:space="preserve">, 2 группы </w:t>
      </w:r>
      <w:r w:rsidR="00B51D5D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1D5D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комбинированной </w:t>
      </w:r>
      <w:r w:rsidR="00B51D5D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и 2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 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1D5D" w:rsidRPr="00B51D5D">
        <w:rPr>
          <w:sz w:val="24"/>
          <w:szCs w:val="24"/>
          <w:lang w:val="ru-RU"/>
        </w:rPr>
        <w:t>компенсирующей</w:t>
      </w:r>
      <w:r w:rsidR="002126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0DBA" w:rsidRPr="00F50DBA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35A0A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Style w:val="a5"/>
        <w:tblpPr w:leftFromText="180" w:rightFromText="180" w:vertAnchor="text" w:horzAnchor="margin" w:tblpX="108" w:tblpY="2"/>
        <w:tblW w:w="0" w:type="auto"/>
        <w:tblLook w:val="01E0"/>
      </w:tblPr>
      <w:tblGrid>
        <w:gridCol w:w="3081"/>
        <w:gridCol w:w="3081"/>
        <w:gridCol w:w="3081"/>
      </w:tblGrid>
      <w:tr w:rsidR="007362EA" w:rsidRPr="00F50DBA" w:rsidTr="00216AE2"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Воз</w:t>
            </w:r>
            <w:r w:rsidR="00216AE2">
              <w:rPr>
                <w:sz w:val="24"/>
                <w:szCs w:val="24"/>
              </w:rPr>
              <w:t>растные группы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 xml:space="preserve">Наполняемость групп </w:t>
            </w:r>
          </w:p>
        </w:tc>
      </w:tr>
      <w:tr w:rsidR="007362EA" w:rsidRPr="00F50DBA" w:rsidTr="00216AE2">
        <w:tc>
          <w:tcPr>
            <w:tcW w:w="3081" w:type="dxa"/>
          </w:tcPr>
          <w:p w:rsidR="00F50DBA" w:rsidRPr="00F50DBA" w:rsidRDefault="007362EA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50DBA">
              <w:rPr>
                <w:sz w:val="24"/>
                <w:szCs w:val="24"/>
              </w:rPr>
              <w:t>руппа раннего возраста</w:t>
            </w:r>
            <w:r w:rsidR="00F50DBA" w:rsidRPr="00F50D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1,5 - 3 лет</w:t>
            </w:r>
            <w:r w:rsidR="00F50DBA" w:rsidRPr="00F50DBA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F50DBA" w:rsidRPr="00F50DBA" w:rsidRDefault="00F50DBA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F50DBA">
              <w:rPr>
                <w:sz w:val="24"/>
                <w:szCs w:val="24"/>
              </w:rPr>
              <w:t>1</w:t>
            </w:r>
            <w:r w:rsidR="007362EA" w:rsidRPr="00F50DBA">
              <w:rPr>
                <w:sz w:val="24"/>
                <w:szCs w:val="24"/>
              </w:rPr>
              <w:t xml:space="preserve"> </w:t>
            </w:r>
            <w:r w:rsidR="007362EA">
              <w:rPr>
                <w:sz w:val="24"/>
                <w:szCs w:val="24"/>
              </w:rPr>
              <w:t xml:space="preserve">- </w:t>
            </w:r>
            <w:r w:rsidR="007362EA" w:rsidRPr="00F50DBA">
              <w:rPr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3081" w:type="dxa"/>
          </w:tcPr>
          <w:p w:rsidR="00F50DBA" w:rsidRPr="00C45476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1</w:t>
            </w:r>
            <w:r w:rsidR="008927F9" w:rsidRPr="00C45476">
              <w:rPr>
                <w:sz w:val="24"/>
                <w:szCs w:val="24"/>
              </w:rPr>
              <w:t>9</w:t>
            </w:r>
          </w:p>
        </w:tc>
      </w:tr>
      <w:tr w:rsidR="007362EA" w:rsidRPr="00F50DBA" w:rsidTr="00216AE2">
        <w:tc>
          <w:tcPr>
            <w:tcW w:w="3081" w:type="dxa"/>
          </w:tcPr>
          <w:p w:rsidR="00216AE2" w:rsidRDefault="00EA5825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Разновозрастная </w:t>
            </w:r>
            <w:r w:rsidR="007362EA">
              <w:rPr>
                <w:color w:val="000000"/>
                <w:sz w:val="24"/>
                <w:szCs w:val="24"/>
              </w:rPr>
              <w:t>группа</w:t>
            </w:r>
          </w:p>
          <w:p w:rsidR="00F50DBA" w:rsidRPr="00F50DBA" w:rsidRDefault="00EA5825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7362EA">
              <w:rPr>
                <w:sz w:val="24"/>
                <w:szCs w:val="24"/>
              </w:rPr>
              <w:t xml:space="preserve"> -</w:t>
            </w:r>
            <w:r w:rsidR="00F50DBA" w:rsidRPr="00F50DBA">
              <w:rPr>
                <w:sz w:val="24"/>
                <w:szCs w:val="24"/>
              </w:rPr>
              <w:t xml:space="preserve"> 5</w:t>
            </w:r>
            <w:r w:rsidR="007362EA">
              <w:rPr>
                <w:sz w:val="24"/>
                <w:szCs w:val="24"/>
              </w:rPr>
              <w:t xml:space="preserve"> </w:t>
            </w:r>
            <w:r w:rsidR="00F50DBA" w:rsidRPr="00F50DBA">
              <w:rPr>
                <w:sz w:val="24"/>
                <w:szCs w:val="24"/>
              </w:rPr>
              <w:t>лет</w:t>
            </w:r>
            <w:r w:rsidR="007362EA"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F50DBA" w:rsidRPr="00F50DBA" w:rsidRDefault="00C91D9C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AE2">
              <w:rPr>
                <w:sz w:val="24"/>
                <w:szCs w:val="24"/>
              </w:rPr>
              <w:t xml:space="preserve"> -</w:t>
            </w:r>
            <w:r w:rsidR="007362EA" w:rsidRPr="00F50DBA">
              <w:rPr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081" w:type="dxa"/>
          </w:tcPr>
          <w:p w:rsidR="00F50DBA" w:rsidRPr="00C45476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2</w:t>
            </w:r>
            <w:r w:rsidR="008927F9" w:rsidRPr="00C45476">
              <w:rPr>
                <w:sz w:val="24"/>
                <w:szCs w:val="24"/>
              </w:rPr>
              <w:t>2</w:t>
            </w:r>
          </w:p>
        </w:tc>
      </w:tr>
      <w:tr w:rsidR="00216AE2" w:rsidRPr="00F50DBA" w:rsidTr="00216AE2">
        <w:trPr>
          <w:trHeight w:val="535"/>
        </w:trPr>
        <w:tc>
          <w:tcPr>
            <w:tcW w:w="3081" w:type="dxa"/>
            <w:vMerge w:val="restart"/>
          </w:tcPr>
          <w:p w:rsidR="00216AE2" w:rsidRDefault="00216AE2" w:rsidP="00216AE2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группа</w:t>
            </w:r>
          </w:p>
          <w:p w:rsidR="00216AE2" w:rsidRPr="00F50DBA" w:rsidRDefault="00216AE2" w:rsidP="00216AE2">
            <w:pPr>
              <w:ind w:right="-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(5 -</w:t>
            </w:r>
            <w:r w:rsidRPr="00F50DBA">
              <w:rPr>
                <w:sz w:val="24"/>
                <w:szCs w:val="24"/>
              </w:rPr>
              <w:t xml:space="preserve"> 6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16AE2" w:rsidRPr="00F50DBA" w:rsidRDefault="00C91D9C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AE2">
              <w:rPr>
                <w:sz w:val="24"/>
                <w:szCs w:val="24"/>
              </w:rPr>
              <w:t xml:space="preserve"> -</w:t>
            </w:r>
            <w:r w:rsidR="00216AE2" w:rsidRPr="00F50DBA">
              <w:rPr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3081" w:type="dxa"/>
          </w:tcPr>
          <w:p w:rsidR="00216AE2" w:rsidRPr="00C45476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2</w:t>
            </w:r>
            <w:r w:rsidR="008927F9" w:rsidRPr="00C45476">
              <w:rPr>
                <w:sz w:val="24"/>
                <w:szCs w:val="24"/>
              </w:rPr>
              <w:t>1</w:t>
            </w:r>
          </w:p>
        </w:tc>
      </w:tr>
      <w:tr w:rsidR="00216AE2" w:rsidRPr="00F50DBA" w:rsidTr="00216AE2">
        <w:trPr>
          <w:trHeight w:val="578"/>
        </w:trPr>
        <w:tc>
          <w:tcPr>
            <w:tcW w:w="3081" w:type="dxa"/>
            <w:vMerge/>
          </w:tcPr>
          <w:p w:rsidR="00216AE2" w:rsidRDefault="00216AE2" w:rsidP="00216AE2">
            <w:pPr>
              <w:ind w:right="-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16AE2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EA5825">
              <w:rPr>
                <w:sz w:val="24"/>
                <w:szCs w:val="24"/>
              </w:rPr>
              <w:t xml:space="preserve"> компенсирующей</w:t>
            </w:r>
            <w:r w:rsidR="00EA5825" w:rsidRPr="00F50DBA">
              <w:rPr>
                <w:sz w:val="24"/>
                <w:szCs w:val="24"/>
              </w:rPr>
              <w:t xml:space="preserve"> </w:t>
            </w:r>
            <w:r w:rsidRPr="00F50DBA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081" w:type="dxa"/>
          </w:tcPr>
          <w:p w:rsidR="00216AE2" w:rsidRPr="00C45476" w:rsidRDefault="00ED5520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10</w:t>
            </w:r>
          </w:p>
        </w:tc>
      </w:tr>
      <w:tr w:rsidR="00216AE2" w:rsidRPr="00F50DBA" w:rsidTr="00216AE2">
        <w:trPr>
          <w:trHeight w:val="480"/>
        </w:trPr>
        <w:tc>
          <w:tcPr>
            <w:tcW w:w="3081" w:type="dxa"/>
            <w:vMerge w:val="restart"/>
          </w:tcPr>
          <w:p w:rsidR="00216AE2" w:rsidRPr="00F50DBA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0DBA">
              <w:rPr>
                <w:sz w:val="24"/>
                <w:szCs w:val="24"/>
              </w:rPr>
              <w:t>одго</w:t>
            </w:r>
            <w:r>
              <w:rPr>
                <w:sz w:val="24"/>
                <w:szCs w:val="24"/>
              </w:rPr>
              <w:t>товительная</w:t>
            </w:r>
            <w:r w:rsidRPr="00F5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 (6 -</w:t>
            </w:r>
            <w:r w:rsidRPr="00F50DBA">
              <w:rPr>
                <w:sz w:val="24"/>
                <w:szCs w:val="24"/>
              </w:rPr>
              <w:t xml:space="preserve"> 7 лет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81" w:type="dxa"/>
          </w:tcPr>
          <w:p w:rsidR="00216AE2" w:rsidRPr="00F50DBA" w:rsidRDefault="00C91D9C" w:rsidP="00EA5825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AE2">
              <w:rPr>
                <w:sz w:val="24"/>
                <w:szCs w:val="24"/>
              </w:rPr>
              <w:t xml:space="preserve"> -</w:t>
            </w:r>
            <w:r w:rsidR="00216AE2" w:rsidRPr="00F50DBA">
              <w:rPr>
                <w:sz w:val="24"/>
                <w:szCs w:val="24"/>
              </w:rPr>
              <w:t xml:space="preserve"> </w:t>
            </w:r>
            <w:r w:rsidR="00EA5825">
              <w:rPr>
                <w:sz w:val="24"/>
                <w:szCs w:val="24"/>
              </w:rPr>
              <w:t>комбинированной</w:t>
            </w:r>
            <w:r w:rsidR="00216AE2" w:rsidRPr="00F50DBA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3081" w:type="dxa"/>
          </w:tcPr>
          <w:p w:rsidR="00216AE2" w:rsidRPr="00C45476" w:rsidRDefault="008927F9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23</w:t>
            </w:r>
          </w:p>
        </w:tc>
      </w:tr>
      <w:tr w:rsidR="00216AE2" w:rsidRPr="00F50DBA" w:rsidTr="00216AE2">
        <w:trPr>
          <w:trHeight w:val="633"/>
        </w:trPr>
        <w:tc>
          <w:tcPr>
            <w:tcW w:w="3081" w:type="dxa"/>
            <w:vMerge/>
          </w:tcPr>
          <w:p w:rsidR="00216AE2" w:rsidRDefault="00216AE2" w:rsidP="00216AE2">
            <w:pPr>
              <w:ind w:right="-10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216AE2" w:rsidRDefault="00216AE2" w:rsidP="00EA5825">
            <w:pPr>
              <w:ind w:right="-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EA5825">
              <w:rPr>
                <w:sz w:val="24"/>
                <w:szCs w:val="24"/>
              </w:rPr>
              <w:t>компенсирующей</w:t>
            </w:r>
            <w:r w:rsidRPr="00F50DBA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81" w:type="dxa"/>
          </w:tcPr>
          <w:p w:rsidR="00216AE2" w:rsidRPr="00C45476" w:rsidRDefault="00216AE2" w:rsidP="00216AE2">
            <w:pPr>
              <w:ind w:right="-10"/>
              <w:jc w:val="center"/>
              <w:rPr>
                <w:sz w:val="24"/>
                <w:szCs w:val="24"/>
              </w:rPr>
            </w:pPr>
            <w:r w:rsidRPr="00C45476">
              <w:rPr>
                <w:sz w:val="24"/>
                <w:szCs w:val="24"/>
              </w:rPr>
              <w:t>10</w:t>
            </w:r>
          </w:p>
        </w:tc>
      </w:tr>
    </w:tbl>
    <w:p w:rsidR="00A50661" w:rsidRDefault="00A50661" w:rsidP="001034AD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A50661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01.09.2021</w:t>
      </w:r>
      <w:r w:rsidR="00EC7A75">
        <w:rPr>
          <w:rFonts w:hAnsi="Times New Roman" w:cs="Times New Roman"/>
          <w:color w:val="000000"/>
          <w:sz w:val="24"/>
          <w:szCs w:val="24"/>
          <w:lang w:val="ru-RU"/>
        </w:rPr>
        <w:t xml:space="preserve"> г.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B431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1FE0" w:rsidRPr="009C23AE" w:rsidRDefault="009C253C" w:rsidP="009071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927F9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1034AD" w:rsidRDefault="001034AD" w:rsidP="0090716D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1FE0" w:rsidRDefault="009C253C" w:rsidP="0090716D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Характеристика</w:t>
      </w:r>
      <w:r w:rsidR="00521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составу</w:t>
      </w:r>
      <w:r w:rsidR="00216AE2" w:rsidRPr="00216A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16AE2">
        <w:rPr>
          <w:rFonts w:hAnsi="Times New Roman" w:cs="Times New Roman"/>
          <w:color w:val="000000"/>
          <w:sz w:val="24"/>
          <w:szCs w:val="24"/>
        </w:rPr>
        <w:t>семей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2552"/>
        <w:gridCol w:w="3902"/>
      </w:tblGrid>
      <w:tr w:rsidR="000E294D" w:rsidRPr="008E4B33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9C23AE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8927F9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CF188E" w:rsidRDefault="00CF188E" w:rsidP="0090716D">
            <w:pPr>
              <w:spacing w:before="0" w:beforeAutospacing="0" w:after="0" w:afterAutospacing="0"/>
              <w:jc w:val="center"/>
            </w:pPr>
            <w:r w:rsidRPr="00CF188E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600F97" w:rsidRPr="00CF188E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9C253C" w:rsidRPr="00CF188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ED5520" w:rsidP="0090716D">
            <w:pPr>
              <w:spacing w:before="0" w:beforeAutospacing="0" w:after="0" w:afterAutospacing="0"/>
              <w:jc w:val="center"/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8927F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CF188E" w:rsidRDefault="00CF188E" w:rsidP="0090716D">
            <w:pPr>
              <w:spacing w:before="0" w:beforeAutospacing="0" w:after="0" w:afterAutospacing="0"/>
              <w:jc w:val="center"/>
            </w:pPr>
            <w:r w:rsidRPr="00CF188E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="009C253C" w:rsidRPr="00CF188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rPr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8927F9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CF188E" w:rsidRDefault="00CF188E" w:rsidP="0090716D">
            <w:pPr>
              <w:spacing w:before="0" w:beforeAutospacing="0" w:after="0" w:afterAutospacing="0"/>
              <w:jc w:val="center"/>
            </w:pPr>
            <w:r w:rsidRPr="00CF188E">
              <w:rPr>
                <w:rFonts w:hAnsi="Times New Roman" w:cs="Times New Roman"/>
                <w:sz w:val="24"/>
                <w:szCs w:val="24"/>
                <w:lang w:val="ru-RU"/>
              </w:rPr>
              <w:t>0,</w:t>
            </w:r>
            <w:r w:rsidR="009C253C" w:rsidRPr="00CF188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CF188E">
        <w:trPr>
          <w:trHeight w:val="296"/>
          <w:jc w:val="center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172936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CF188E" w:rsidRDefault="00CF188E" w:rsidP="0090716D">
            <w:pPr>
              <w:spacing w:before="0" w:beforeAutospacing="0" w:after="0" w:afterAutospacing="0"/>
              <w:jc w:val="center"/>
            </w:pPr>
            <w:r w:rsidRPr="00CF188E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9C253C" w:rsidRPr="00CF188E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90716D" w:rsidRDefault="0090716D" w:rsidP="0090716D">
      <w:pPr>
        <w:tabs>
          <w:tab w:val="left" w:pos="804"/>
        </w:tabs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Контингент воспитанников социально благополучный. Отсутствуют семьи, ведущие асоциальный образ жизни. Преобладают дети из полных семей,  дети из семей рабочих и служащих. Большинство воспитанников проживают в районе, который относится к ДОУ.</w:t>
      </w:r>
    </w:p>
    <w:p w:rsidR="000E294D" w:rsidRPr="00172936" w:rsidRDefault="009C253C" w:rsidP="0090716D">
      <w:pPr>
        <w:tabs>
          <w:tab w:val="left" w:pos="804"/>
        </w:tabs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2936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52"/>
        <w:gridCol w:w="2552"/>
        <w:gridCol w:w="3902"/>
      </w:tblGrid>
      <w:tr w:rsidR="000E294D" w:rsidRPr="008E4B33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9C23AE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 w:rsidR="007B7B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8927F9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BC73DC" w:rsidRDefault="00BC73DC" w:rsidP="0090716D">
            <w:pPr>
              <w:spacing w:before="0" w:beforeAutospacing="0" w:after="0" w:afterAutospacing="0"/>
              <w:jc w:val="center"/>
            </w:pPr>
            <w:r w:rsidRPr="00BC73DC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  <w:r w:rsidR="009C253C" w:rsidRPr="00BC73D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8927F9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BC73DC" w:rsidRDefault="00600F97" w:rsidP="0090716D">
            <w:pPr>
              <w:spacing w:before="0" w:beforeAutospacing="0" w:after="0" w:afterAutospacing="0"/>
              <w:jc w:val="center"/>
            </w:pPr>
            <w:r w:rsidRPr="00BC73DC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  <w:r w:rsidR="009C253C" w:rsidRPr="00BC73D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0E294D" w:rsidTr="00172936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Default="009C253C" w:rsidP="0090716D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ED5520" w:rsidRDefault="009C253C" w:rsidP="0090716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ED5520">
              <w:rPr>
                <w:rFonts w:hAnsi="Times New Roman" w:cs="Times New Roman"/>
                <w:sz w:val="24"/>
                <w:szCs w:val="24"/>
              </w:rPr>
              <w:t>2</w:t>
            </w:r>
            <w:r w:rsidR="008927F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294D" w:rsidRPr="00BC73DC" w:rsidRDefault="00BC73DC" w:rsidP="0090716D">
            <w:pPr>
              <w:spacing w:before="0" w:beforeAutospacing="0" w:after="0" w:afterAutospacing="0"/>
              <w:jc w:val="center"/>
            </w:pPr>
            <w:r w:rsidRPr="00BC73DC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  <w:r w:rsidR="009C253C" w:rsidRPr="00BC73DC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0E294D" w:rsidRDefault="009C253C" w:rsidP="0090716D">
      <w:pPr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90716D" w:rsidRPr="009C23AE" w:rsidRDefault="0090716D" w:rsidP="0090716D">
      <w:pPr>
        <w:spacing w:before="0" w:beforeAutospacing="0" w:after="0" w:afterAutospacing="0"/>
        <w:ind w:firstLine="80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716D" w:rsidRDefault="009C253C" w:rsidP="00B4316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4316B" w:rsidRPr="00F16E98" w:rsidRDefault="009C253C" w:rsidP="00F2116C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6E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E98">
        <w:rPr>
          <w:rFonts w:hAnsi="Times New Roman" w:cs="Times New Roman"/>
          <w:color w:val="000000"/>
          <w:sz w:val="24"/>
          <w:szCs w:val="24"/>
        </w:rPr>
        <w:t> </w:t>
      </w:r>
      <w:r w:rsidR="00B4316B" w:rsidRPr="00F16E9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16E98">
        <w:rPr>
          <w:rFonts w:hAnsi="Times New Roman" w:cs="Times New Roman"/>
          <w:color w:val="000000"/>
          <w:sz w:val="24"/>
          <w:szCs w:val="24"/>
          <w:lang w:val="ru-RU"/>
        </w:rPr>
        <w:t>етском саду</w:t>
      </w:r>
      <w:r w:rsidR="00B4316B" w:rsidRPr="00F16E98">
        <w:rPr>
          <w:sz w:val="24"/>
          <w:szCs w:val="24"/>
          <w:lang w:val="ru-RU"/>
        </w:rPr>
        <w:t xml:space="preserve"> нет возможности </w:t>
      </w:r>
      <w:r w:rsidR="00F2116C" w:rsidRPr="00F16E98">
        <w:rPr>
          <w:sz w:val="24"/>
          <w:szCs w:val="24"/>
          <w:lang w:val="ru-RU"/>
        </w:rPr>
        <w:t xml:space="preserve">организовать кружки </w:t>
      </w:r>
      <w:r w:rsidR="00B4316B" w:rsidRPr="00F16E98">
        <w:rPr>
          <w:sz w:val="24"/>
          <w:szCs w:val="24"/>
          <w:lang w:val="ru-RU"/>
        </w:rPr>
        <w:t>на постоянной основе</w:t>
      </w:r>
      <w:r w:rsidR="00B4316B" w:rsidRPr="00F16E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6E98" w:rsidRDefault="00F16E98" w:rsidP="00EC7A7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B4316B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854AEF" w:rsidRDefault="009C253C" w:rsidP="00B4316B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</w:t>
      </w:r>
      <w:r w:rsidR="00B4316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общее собрание работников</w:t>
      </w:r>
      <w:r w:rsidR="00854AE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54AEF" w:rsidRPr="00854AEF">
        <w:rPr>
          <w:lang w:val="ru-RU"/>
        </w:rPr>
        <w:t xml:space="preserve"> </w:t>
      </w:r>
      <w:r w:rsidR="00854AEF" w:rsidRPr="00854AEF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="00854AE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  <w:r w:rsidR="00854AEF" w:rsidRPr="00854AEF">
        <w:rPr>
          <w:lang w:val="ru-RU"/>
        </w:rPr>
        <w:t xml:space="preserve"> </w:t>
      </w:r>
    </w:p>
    <w:p w:rsidR="000E294D" w:rsidRPr="009C23AE" w:rsidRDefault="009C253C" w:rsidP="00B4316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69"/>
        <w:gridCol w:w="6787"/>
      </w:tblGrid>
      <w:tr w:rsidR="000E294D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003F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6003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6003FB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8E4B33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>
            <w:pPr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E294D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образовательных отношений;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854AEF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воспитания;</w:t>
            </w:r>
          </w:p>
          <w:p w:rsidR="000E294D" w:rsidRPr="009C23AE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9C23AE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Default="009C253C" w:rsidP="00854AEF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r w:rsidR="00854A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E294D" w:rsidRPr="008E4B33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854AE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9C23AE" w:rsidRDefault="009C253C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  <w:tr w:rsidR="00854AEF" w:rsidRPr="008E4B33" w:rsidTr="006003FB"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AEF" w:rsidRPr="00E4443B" w:rsidRDefault="00E4443B" w:rsidP="00854A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AEF" w:rsidRPr="00854AEF" w:rsidRDefault="00854AEF" w:rsidP="00854AEF">
            <w:pPr>
              <w:spacing w:before="0" w:beforeAutospacing="0" w:after="0" w:afterAutospacing="0"/>
              <w:ind w:firstLine="720"/>
              <w:jc w:val="both"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Рассматривает вопросы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54AEF" w:rsidRDefault="00854AEF" w:rsidP="00854AEF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развития образовательной организации;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854AEF">
              <w:rPr>
                <w:sz w:val="24"/>
                <w:szCs w:val="24"/>
                <w:lang w:val="ru-RU"/>
              </w:rPr>
              <w:t>финансово-хозяйственной деятельности;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материально-технического обеспечения  контролировать условия</w:t>
            </w:r>
            <w:r w:rsidR="00E4443B">
              <w:rPr>
                <w:sz w:val="24"/>
                <w:szCs w:val="24"/>
                <w:lang w:val="ru-RU"/>
              </w:rPr>
              <w:t>,</w:t>
            </w:r>
            <w:r w:rsidRPr="00E4443B">
              <w:rPr>
                <w:sz w:val="24"/>
                <w:szCs w:val="24"/>
                <w:lang w:val="ru-RU"/>
              </w:rPr>
              <w:t xml:space="preserve"> в которых находятся дети (оборудование и состояние игровых комнат, спален, туалетов и умывальных) и вносить предложения по их модернизации и ремонту; 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контролировать качество питания детей;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контролировать качество оказания</w:t>
            </w:r>
            <w:r w:rsidR="00E4443B">
              <w:rPr>
                <w:sz w:val="24"/>
                <w:szCs w:val="24"/>
                <w:lang w:val="ru-RU"/>
              </w:rPr>
              <w:t xml:space="preserve"> </w:t>
            </w:r>
            <w:r w:rsidRPr="00E4443B">
              <w:rPr>
                <w:sz w:val="24"/>
                <w:szCs w:val="24"/>
                <w:lang w:val="ru-RU"/>
              </w:rPr>
              <w:t xml:space="preserve">медицинской помощи в дошкольном учреждении;  инициировать внеплановые родительские собрания; 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 xml:space="preserve">получать отчёт от администрации детсада о состоянии ДОУ, его нуждах и материальных тратах; </w:t>
            </w:r>
          </w:p>
          <w:p w:rsid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 xml:space="preserve"> сообщать в соответствующие органы о нарушениях прав детей, как родителями, так и сотрудниками детского сада;  искать спонсоров для детского сада, для</w:t>
            </w:r>
            <w:r w:rsidR="00E4443B">
              <w:rPr>
                <w:sz w:val="24"/>
                <w:szCs w:val="24"/>
                <w:lang w:val="ru-RU"/>
              </w:rPr>
              <w:t xml:space="preserve"> </w:t>
            </w:r>
            <w:r w:rsidRPr="00E4443B">
              <w:rPr>
                <w:sz w:val="24"/>
                <w:szCs w:val="24"/>
                <w:lang w:val="ru-RU"/>
              </w:rPr>
              <w:t xml:space="preserve">проведения ремонта, детских мероприятий и прочего; </w:t>
            </w:r>
          </w:p>
          <w:p w:rsidR="00854AEF" w:rsidRPr="00E4443B" w:rsidRDefault="00854AEF" w:rsidP="00E4443B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sz w:val="24"/>
                <w:szCs w:val="24"/>
                <w:lang w:val="ru-RU"/>
              </w:rPr>
            </w:pPr>
            <w:r w:rsidRPr="00E4443B">
              <w:rPr>
                <w:sz w:val="24"/>
                <w:szCs w:val="24"/>
                <w:lang w:val="ru-RU"/>
              </w:rPr>
              <w:t>присутствовать на совещаниях работников ДОУ, (по согласованию с организаторами).</w:t>
            </w:r>
          </w:p>
        </w:tc>
      </w:tr>
    </w:tbl>
    <w:p w:rsidR="00E4443B" w:rsidRDefault="009C253C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E294D" w:rsidRPr="009C23AE" w:rsidRDefault="009C253C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E015FF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E4443B" w:rsidRDefault="00E4443B" w:rsidP="00E4443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E4443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1377D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Уровень развития детей анализируется по итогам педагогической</w:t>
      </w:r>
      <w:r>
        <w:rPr>
          <w:bCs/>
          <w:sz w:val="24"/>
          <w:szCs w:val="24"/>
          <w:lang w:val="ru-RU"/>
        </w:rPr>
        <w:t xml:space="preserve"> </w:t>
      </w:r>
      <w:r w:rsidRPr="009B7463">
        <w:rPr>
          <w:bCs/>
          <w:sz w:val="24"/>
          <w:szCs w:val="24"/>
          <w:lang w:val="ru-RU"/>
        </w:rPr>
        <w:t xml:space="preserve">диагностики с согласия родителей (законных представителей). 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Формы</w:t>
      </w:r>
      <w:r>
        <w:rPr>
          <w:bCs/>
          <w:sz w:val="24"/>
          <w:szCs w:val="24"/>
          <w:lang w:val="ru-RU"/>
        </w:rPr>
        <w:t xml:space="preserve"> </w:t>
      </w:r>
      <w:r w:rsidRPr="009B7463">
        <w:rPr>
          <w:bCs/>
          <w:sz w:val="24"/>
          <w:szCs w:val="24"/>
          <w:lang w:val="ru-RU"/>
        </w:rPr>
        <w:t>проведения диагностики: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lastRenderedPageBreak/>
        <w:t>-диагностические занятия (по разделам программы);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-диагностические срезы;</w:t>
      </w:r>
    </w:p>
    <w:p w:rsidR="0031377D" w:rsidRPr="009B7463" w:rsidRDefault="0031377D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 w:rsidRPr="009B7463">
        <w:rPr>
          <w:bCs/>
          <w:sz w:val="24"/>
          <w:szCs w:val="24"/>
          <w:lang w:val="ru-RU"/>
        </w:rPr>
        <w:t>- наблюдения, итоговые занятия.</w:t>
      </w:r>
    </w:p>
    <w:p w:rsidR="00B604F6" w:rsidRPr="009C23AE" w:rsidRDefault="00B604F6" w:rsidP="00B604F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группе. Карты включают анализ уровня развития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целевых ориентиров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качества освоения образовательных областей. Так, результаты качества освоения ООП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D029A9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62"/>
        <w:gridCol w:w="761"/>
        <w:gridCol w:w="415"/>
        <w:gridCol w:w="706"/>
        <w:gridCol w:w="390"/>
        <w:gridCol w:w="763"/>
        <w:gridCol w:w="374"/>
        <w:gridCol w:w="706"/>
        <w:gridCol w:w="2529"/>
      </w:tblGrid>
      <w:tr w:rsidR="00B604F6" w:rsidTr="001034AD">
        <w:trPr>
          <w:trHeight w:val="41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Pr="009C23AE" w:rsidRDefault="00B604F6" w:rsidP="00B604F6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604F6" w:rsidTr="00B604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 w:rsidR="00E015FF"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B604F6" w:rsidTr="000465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4F6" w:rsidRDefault="00B604F6" w:rsidP="00B604F6">
            <w:pPr>
              <w:spacing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861E1A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9A4CC4" w:rsidRPr="000465B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9A4CC4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04F6" w:rsidRPr="000465B8" w:rsidRDefault="00B604F6" w:rsidP="000465B8">
            <w:pPr>
              <w:spacing w:after="0" w:afterAutospacing="0"/>
              <w:jc w:val="center"/>
              <w:rPr>
                <w:lang w:val="ru-RU"/>
              </w:rPr>
            </w:pPr>
            <w:r w:rsidRPr="000465B8">
              <w:rPr>
                <w:rFonts w:hAnsi="Times New Roman" w:cs="Times New Roman"/>
                <w:sz w:val="24"/>
                <w:szCs w:val="24"/>
              </w:rPr>
              <w:t>9</w:t>
            </w:r>
            <w:r w:rsidR="000465B8" w:rsidRPr="000465B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8E20BC" w:rsidRDefault="00FE694C" w:rsidP="0031377D">
      <w:pPr>
        <w:spacing w:before="0" w:beforeAutospacing="0" w:after="0" w:afterAutospacing="0"/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апреле</w:t>
      </w:r>
      <w:r w:rsidR="00D029A9">
        <w:rPr>
          <w:bCs/>
          <w:sz w:val="24"/>
          <w:szCs w:val="24"/>
          <w:lang w:val="ru-RU"/>
        </w:rPr>
        <w:t xml:space="preserve"> 2023</w:t>
      </w:r>
      <w:r w:rsidR="00ED5520">
        <w:rPr>
          <w:bCs/>
          <w:sz w:val="24"/>
          <w:szCs w:val="24"/>
          <w:lang w:val="ru-RU"/>
        </w:rPr>
        <w:t xml:space="preserve"> года педагоги д</w:t>
      </w:r>
      <w:r w:rsidR="008E20BC" w:rsidRPr="008E20BC">
        <w:rPr>
          <w:bCs/>
          <w:sz w:val="24"/>
          <w:szCs w:val="24"/>
          <w:lang w:val="ru-RU"/>
        </w:rPr>
        <w:t>етского сада проводили обследование воспитанников подготовительной группы в количестве</w:t>
      </w:r>
      <w:r w:rsidR="008E20BC">
        <w:rPr>
          <w:bCs/>
          <w:sz w:val="24"/>
          <w:szCs w:val="24"/>
          <w:lang w:val="ru-RU"/>
        </w:rPr>
        <w:t xml:space="preserve"> </w:t>
      </w:r>
      <w:r w:rsidR="00305D54" w:rsidRPr="00305D54">
        <w:rPr>
          <w:bCs/>
          <w:sz w:val="24"/>
          <w:szCs w:val="24"/>
          <w:lang w:val="ru-RU"/>
        </w:rPr>
        <w:t>39</w:t>
      </w:r>
      <w:r w:rsidR="008E20BC" w:rsidRPr="008E20BC">
        <w:rPr>
          <w:bCs/>
          <w:sz w:val="24"/>
          <w:szCs w:val="24"/>
          <w:lang w:val="ru-RU"/>
        </w:rPr>
        <w:t xml:space="preserve"> человек 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31377D" w:rsidRPr="00F16E98" w:rsidRDefault="008E20BC" w:rsidP="00F16E98">
      <w:pPr>
        <w:spacing w:before="0" w:beforeAutospacing="0" w:after="0" w:afterAutospacing="0"/>
        <w:ind w:firstLine="709"/>
        <w:rPr>
          <w:bCs/>
          <w:sz w:val="24"/>
          <w:szCs w:val="24"/>
          <w:lang w:val="ru-RU"/>
        </w:rPr>
      </w:pPr>
      <w:r w:rsidRPr="00F16E98">
        <w:rPr>
          <w:sz w:val="24"/>
          <w:szCs w:val="24"/>
          <w:lang w:val="ru-RU"/>
        </w:rPr>
        <w:t>Уровень готовности к обучению в школе детей подготовительных групп:</w:t>
      </w:r>
    </w:p>
    <w:tbl>
      <w:tblPr>
        <w:tblStyle w:val="a5"/>
        <w:tblW w:w="5000" w:type="pct"/>
        <w:tblInd w:w="-176" w:type="dxa"/>
        <w:tblLayout w:type="fixed"/>
        <w:tblLook w:val="04A0"/>
      </w:tblPr>
      <w:tblGrid>
        <w:gridCol w:w="2041"/>
        <w:gridCol w:w="1300"/>
        <w:gridCol w:w="1294"/>
        <w:gridCol w:w="1344"/>
        <w:gridCol w:w="1202"/>
        <w:gridCol w:w="1126"/>
        <w:gridCol w:w="1265"/>
      </w:tblGrid>
      <w:tr w:rsidR="0031377D" w:rsidRPr="0037499A" w:rsidTr="00EC7A75">
        <w:tc>
          <w:tcPr>
            <w:tcW w:w="1066" w:type="pct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Направления развития</w:t>
            </w:r>
          </w:p>
        </w:tc>
        <w:tc>
          <w:tcPr>
            <w:tcW w:w="2057" w:type="pct"/>
            <w:gridSpan w:val="3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Начало  года</w:t>
            </w:r>
          </w:p>
        </w:tc>
        <w:tc>
          <w:tcPr>
            <w:tcW w:w="1877" w:type="pct"/>
            <w:gridSpan w:val="3"/>
          </w:tcPr>
          <w:p w:rsidR="0031377D" w:rsidRPr="00EC7A75" w:rsidRDefault="0031377D" w:rsidP="00B604F6">
            <w:pPr>
              <w:jc w:val="center"/>
              <w:rPr>
                <w:sz w:val="24"/>
                <w:szCs w:val="24"/>
              </w:rPr>
            </w:pPr>
            <w:r w:rsidRPr="00EC7A75">
              <w:rPr>
                <w:sz w:val="24"/>
                <w:szCs w:val="24"/>
              </w:rPr>
              <w:t>Окончание  года</w:t>
            </w:r>
          </w:p>
        </w:tc>
      </w:tr>
      <w:tr w:rsidR="0031377D" w:rsidRPr="0037499A" w:rsidTr="001E6D7D">
        <w:tc>
          <w:tcPr>
            <w:tcW w:w="1066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 w:rsidRPr="0037499A">
              <w:rPr>
                <w:sz w:val="24"/>
                <w:szCs w:val="24"/>
              </w:rPr>
              <w:t>% уровня индивидуального развития</w:t>
            </w:r>
          </w:p>
        </w:tc>
        <w:tc>
          <w:tcPr>
            <w:tcW w:w="679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676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702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628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588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661" w:type="pct"/>
          </w:tcPr>
          <w:p w:rsidR="0031377D" w:rsidRPr="0037499A" w:rsidRDefault="0031377D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</w:tr>
      <w:tr w:rsidR="00F84D14" w:rsidRPr="00A42263" w:rsidTr="001E6D7D">
        <w:tc>
          <w:tcPr>
            <w:tcW w:w="1066" w:type="pct"/>
          </w:tcPr>
          <w:p w:rsidR="00F84D14" w:rsidRPr="00E52387" w:rsidRDefault="00F84D14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679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29.7</w:t>
            </w:r>
          </w:p>
        </w:tc>
        <w:tc>
          <w:tcPr>
            <w:tcW w:w="676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41.8</w:t>
            </w:r>
          </w:p>
        </w:tc>
        <w:tc>
          <w:tcPr>
            <w:tcW w:w="702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28.5</w:t>
            </w:r>
          </w:p>
        </w:tc>
        <w:tc>
          <w:tcPr>
            <w:tcW w:w="62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18.5</w:t>
            </w:r>
          </w:p>
        </w:tc>
        <w:tc>
          <w:tcPr>
            <w:tcW w:w="58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46.3</w:t>
            </w:r>
          </w:p>
        </w:tc>
        <w:tc>
          <w:tcPr>
            <w:tcW w:w="661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35.2</w:t>
            </w:r>
          </w:p>
        </w:tc>
      </w:tr>
      <w:tr w:rsidR="00F84D14" w:rsidRPr="00E52387" w:rsidTr="001E6D7D">
        <w:tc>
          <w:tcPr>
            <w:tcW w:w="1066" w:type="pct"/>
          </w:tcPr>
          <w:p w:rsidR="00F84D14" w:rsidRPr="00E52387" w:rsidRDefault="00F84D14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Речевое</w:t>
            </w:r>
          </w:p>
        </w:tc>
        <w:tc>
          <w:tcPr>
            <w:tcW w:w="679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24.9</w:t>
            </w:r>
          </w:p>
        </w:tc>
        <w:tc>
          <w:tcPr>
            <w:tcW w:w="676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62.0</w:t>
            </w:r>
          </w:p>
        </w:tc>
        <w:tc>
          <w:tcPr>
            <w:tcW w:w="702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13.1</w:t>
            </w:r>
          </w:p>
        </w:tc>
        <w:tc>
          <w:tcPr>
            <w:tcW w:w="62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18.6</w:t>
            </w:r>
          </w:p>
        </w:tc>
        <w:tc>
          <w:tcPr>
            <w:tcW w:w="58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34.9</w:t>
            </w:r>
          </w:p>
        </w:tc>
        <w:tc>
          <w:tcPr>
            <w:tcW w:w="661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54.6</w:t>
            </w:r>
          </w:p>
        </w:tc>
      </w:tr>
      <w:tr w:rsidR="00F84D14" w:rsidRPr="00E52387" w:rsidTr="001E6D7D">
        <w:trPr>
          <w:trHeight w:val="364"/>
        </w:trPr>
        <w:tc>
          <w:tcPr>
            <w:tcW w:w="1066" w:type="pct"/>
          </w:tcPr>
          <w:p w:rsidR="00F84D14" w:rsidRPr="00E52387" w:rsidRDefault="00F84D14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Социально-коммуниктивное</w:t>
            </w:r>
          </w:p>
        </w:tc>
        <w:tc>
          <w:tcPr>
            <w:tcW w:w="679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23.6</w:t>
            </w:r>
          </w:p>
        </w:tc>
        <w:tc>
          <w:tcPr>
            <w:tcW w:w="676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30.5</w:t>
            </w:r>
          </w:p>
        </w:tc>
        <w:tc>
          <w:tcPr>
            <w:tcW w:w="702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45.9</w:t>
            </w:r>
          </w:p>
        </w:tc>
        <w:tc>
          <w:tcPr>
            <w:tcW w:w="62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18.2</w:t>
            </w:r>
          </w:p>
        </w:tc>
        <w:tc>
          <w:tcPr>
            <w:tcW w:w="58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37.8</w:t>
            </w:r>
          </w:p>
        </w:tc>
        <w:tc>
          <w:tcPr>
            <w:tcW w:w="661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46.5</w:t>
            </w:r>
          </w:p>
        </w:tc>
      </w:tr>
      <w:tr w:rsidR="00F84D14" w:rsidRPr="00D530FE" w:rsidTr="001E6D7D">
        <w:tc>
          <w:tcPr>
            <w:tcW w:w="1066" w:type="pct"/>
          </w:tcPr>
          <w:p w:rsidR="00F84D14" w:rsidRPr="00E52387" w:rsidRDefault="00F84D14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Физическое</w:t>
            </w:r>
          </w:p>
        </w:tc>
        <w:tc>
          <w:tcPr>
            <w:tcW w:w="679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26.3</w:t>
            </w:r>
          </w:p>
        </w:tc>
        <w:tc>
          <w:tcPr>
            <w:tcW w:w="676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33.4</w:t>
            </w:r>
          </w:p>
        </w:tc>
        <w:tc>
          <w:tcPr>
            <w:tcW w:w="702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40.3</w:t>
            </w:r>
          </w:p>
        </w:tc>
        <w:tc>
          <w:tcPr>
            <w:tcW w:w="62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10.9</w:t>
            </w:r>
          </w:p>
        </w:tc>
        <w:tc>
          <w:tcPr>
            <w:tcW w:w="58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36.8</w:t>
            </w:r>
          </w:p>
        </w:tc>
        <w:tc>
          <w:tcPr>
            <w:tcW w:w="661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52.3</w:t>
            </w:r>
          </w:p>
        </w:tc>
      </w:tr>
      <w:tr w:rsidR="00F84D14" w:rsidRPr="00E52387" w:rsidTr="001E6D7D">
        <w:tc>
          <w:tcPr>
            <w:tcW w:w="1066" w:type="pct"/>
          </w:tcPr>
          <w:p w:rsidR="00F84D14" w:rsidRPr="00E52387" w:rsidRDefault="00F84D14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79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24.8</w:t>
            </w:r>
          </w:p>
        </w:tc>
        <w:tc>
          <w:tcPr>
            <w:tcW w:w="676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46.1</w:t>
            </w:r>
          </w:p>
        </w:tc>
        <w:tc>
          <w:tcPr>
            <w:tcW w:w="702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29.1</w:t>
            </w:r>
          </w:p>
        </w:tc>
        <w:tc>
          <w:tcPr>
            <w:tcW w:w="62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  <w:highlight w:val="yellow"/>
              </w:rPr>
            </w:pPr>
            <w:r w:rsidRPr="00F84D14">
              <w:rPr>
                <w:sz w:val="24"/>
                <w:szCs w:val="24"/>
              </w:rPr>
              <w:t>13.6</w:t>
            </w:r>
          </w:p>
        </w:tc>
        <w:tc>
          <w:tcPr>
            <w:tcW w:w="588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39.3</w:t>
            </w:r>
          </w:p>
        </w:tc>
        <w:tc>
          <w:tcPr>
            <w:tcW w:w="661" w:type="pct"/>
          </w:tcPr>
          <w:p w:rsidR="00F84D14" w:rsidRPr="00F84D14" w:rsidRDefault="00F84D14" w:rsidP="00F84D14">
            <w:pPr>
              <w:jc w:val="center"/>
              <w:rPr>
                <w:sz w:val="24"/>
                <w:szCs w:val="24"/>
              </w:rPr>
            </w:pPr>
            <w:r w:rsidRPr="00F84D14">
              <w:rPr>
                <w:sz w:val="24"/>
                <w:szCs w:val="24"/>
              </w:rPr>
              <w:t>47.1</w:t>
            </w:r>
          </w:p>
        </w:tc>
      </w:tr>
    </w:tbl>
    <w:p w:rsidR="00D029A9" w:rsidRDefault="00D029A9" w:rsidP="00D029A9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В течение года вся работа педагога-психолога была направлена на улучшение эмоционального благополучия  и  эффективного развития способностей детей,  коррекцию нарушений в развитии, обеспечение готовности к школе. Также велась консультативная работа по запросам родителей, педагогов и узких специалистов. Проблемы, затронутые на консультациях, имели следующее направление: поведенческое, эмоциональное, проблемы воспитания, проблемы отношений с родителями, педагогами.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Диагностическая работа проводилась по намеченному годовому плану  с  целью:</w:t>
      </w:r>
    </w:p>
    <w:p w:rsidR="00D029A9" w:rsidRPr="00D029A9" w:rsidRDefault="00D029A9" w:rsidP="00D029A9">
      <w:pPr>
        <w:widowControl w:val="0"/>
        <w:numPr>
          <w:ilvl w:val="0"/>
          <w:numId w:val="18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выявление уровня готовности к школьному обучению детей подготовительных групп;</w:t>
      </w:r>
    </w:p>
    <w:p w:rsidR="00D029A9" w:rsidRPr="00D029A9" w:rsidRDefault="00D029A9" w:rsidP="00D029A9">
      <w:pPr>
        <w:widowControl w:val="0"/>
        <w:numPr>
          <w:ilvl w:val="0"/>
          <w:numId w:val="18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выявления особенностей развития познавательных процессов детей (по запросам родителей, воспитателей).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В подготовительных группах: «Смородинка», «Вишенка» и «Рябинка»  была проведена первичная и вторичная диагностика уровня готовности детей  к  школьному обучению.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Для диагностики использовались следующие методики: беседа на выявление общей осведомленности, методики определения зрительной и слуховой памяти, оценка образно-логического мышления, оценка возможностей составления связного рассказа и установления причинно-следственных связей, методика оценки звуко-буквенного анализа, методика Н.И. Гудкиной «Домик», рисовальный тест Куглера и методика определения мотивов учения М.Р. Гинзбурга.</w:t>
      </w:r>
    </w:p>
    <w:p w:rsidR="00D029A9" w:rsidRPr="00D029A9" w:rsidRDefault="00D029A9" w:rsidP="00D029A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Первичное обследование проводилось осенью 2023 г. с октября по ноябрь, количество обследованных детей – 24, из них: мальчиков – 15, девочек – 9.</w:t>
      </w:r>
    </w:p>
    <w:p w:rsidR="00D029A9" w:rsidRPr="00D029A9" w:rsidRDefault="00D029A9" w:rsidP="00D029A9">
      <w:pPr>
        <w:spacing w:before="0" w:beforeAutospacing="0" w:after="0" w:afterAutospacing="0"/>
        <w:ind w:firstLine="15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b/>
          <w:sz w:val="24"/>
          <w:szCs w:val="24"/>
          <w:lang w:val="ru-RU"/>
        </w:rPr>
        <w:t>Результаты первичной диагностики готовность к школьному обучению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843"/>
        <w:gridCol w:w="1984"/>
        <w:gridCol w:w="1134"/>
        <w:gridCol w:w="851"/>
      </w:tblGrid>
      <w:tr w:rsidR="00D029A9" w:rsidRPr="00BC39B1" w:rsidTr="00D029A9">
        <w:trPr>
          <w:trHeight w:val="323"/>
        </w:trPr>
        <w:tc>
          <w:tcPr>
            <w:tcW w:w="1843" w:type="dxa"/>
            <w:vMerge w:val="restart"/>
            <w:vAlign w:val="center"/>
          </w:tcPr>
          <w:p w:rsidR="00D029A9" w:rsidRPr="00D029A9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9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готовности к школьному обучению</w:t>
            </w:r>
          </w:p>
        </w:tc>
        <w:tc>
          <w:tcPr>
            <w:tcW w:w="5670" w:type="dxa"/>
            <w:gridSpan w:val="3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29A9" w:rsidRPr="00BC39B1" w:rsidTr="00D029A9">
        <w:trPr>
          <w:trHeight w:val="322"/>
        </w:trPr>
        <w:tc>
          <w:tcPr>
            <w:tcW w:w="1843" w:type="dxa"/>
            <w:vMerge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«Смородинка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«Вишенка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Рябинка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D029A9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Неготовность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029A9" w:rsidRPr="00D029A9" w:rsidRDefault="00D029A9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первичной диагностики были сформированы коррекционные группы, а педагогам было  рекомендовано продолжить  работу по развитию произвольного  внимания, мелкой моторики,  расширению общих знаний  и формированию учебной мотивации. Коррекционно-развивающая работа велась по программе </w:t>
      </w:r>
      <w:r w:rsidRPr="00BC39B1">
        <w:rPr>
          <w:rStyle w:val="7"/>
          <w:rFonts w:eastAsiaTheme="minorEastAsia"/>
          <w:i/>
          <w:sz w:val="24"/>
          <w:szCs w:val="24"/>
        </w:rPr>
        <w:t>«</w:t>
      </w:r>
      <w:r w:rsidRPr="00D029A9">
        <w:rPr>
          <w:rFonts w:ascii="Times New Roman" w:hAnsi="Times New Roman" w:cs="Times New Roman"/>
          <w:sz w:val="24"/>
          <w:szCs w:val="24"/>
          <w:lang w:val="ru-RU"/>
        </w:rPr>
        <w:t>Цветик - семицветик» под ред. Н. Ю. Куражевой.</w:t>
      </w:r>
    </w:p>
    <w:p w:rsidR="00D029A9" w:rsidRPr="00D029A9" w:rsidRDefault="00D029A9" w:rsidP="00D029A9">
      <w:pPr>
        <w:spacing w:before="0" w:beforeAutospacing="0" w:after="0" w:afterAutospacing="0"/>
        <w:ind w:firstLine="1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Вторичное обследование проводилось весной 2024 г. в марте, количество обследованных детей – 24, из них: мальчиков – 15, девочек – 9.</w:t>
      </w:r>
    </w:p>
    <w:p w:rsidR="00D029A9" w:rsidRPr="00D029A9" w:rsidRDefault="00D029A9" w:rsidP="00D029A9">
      <w:pPr>
        <w:spacing w:before="0" w:beforeAutospacing="0" w:after="0" w:afterAutospacing="0"/>
        <w:ind w:firstLine="15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вторичной диагностики готовность к школьному обучению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843"/>
        <w:gridCol w:w="1984"/>
        <w:gridCol w:w="1134"/>
        <w:gridCol w:w="851"/>
      </w:tblGrid>
      <w:tr w:rsidR="00D029A9" w:rsidRPr="00BC39B1" w:rsidTr="00D029A9">
        <w:trPr>
          <w:trHeight w:val="323"/>
        </w:trPr>
        <w:tc>
          <w:tcPr>
            <w:tcW w:w="1843" w:type="dxa"/>
            <w:vMerge w:val="restart"/>
            <w:vAlign w:val="center"/>
          </w:tcPr>
          <w:p w:rsidR="00D029A9" w:rsidRPr="00D029A9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9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готовности к школьному обучению</w:t>
            </w:r>
          </w:p>
        </w:tc>
        <w:tc>
          <w:tcPr>
            <w:tcW w:w="5670" w:type="dxa"/>
            <w:gridSpan w:val="3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029A9" w:rsidRPr="00BC39B1" w:rsidTr="00D029A9">
        <w:trPr>
          <w:trHeight w:val="322"/>
        </w:trPr>
        <w:tc>
          <w:tcPr>
            <w:tcW w:w="1843" w:type="dxa"/>
            <w:vMerge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«Смородин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«Вишенк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Рябинка</w:t>
            </w:r>
            <w:r w:rsidRPr="00BC39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D029A9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9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Условная 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D029A9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D029A9" w:rsidRPr="00BC39B1" w:rsidTr="00D029A9">
        <w:tc>
          <w:tcPr>
            <w:tcW w:w="1843" w:type="dxa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Неготовность к школьному обучению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9A9" w:rsidRPr="00BC39B1" w:rsidRDefault="00D029A9" w:rsidP="00D029A9">
            <w:pPr>
              <w:spacing w:before="0" w:beforeAutospacing="0" w:after="0" w:afterAutospacing="0"/>
              <w:ind w:firstLine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B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D029A9" w:rsidRPr="00D029A9" w:rsidRDefault="00D029A9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вторичной диагностики можно говорить о том, что коррекционно-развивающая работа  оказалась эффективной. 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Положительная динамика прослеживается и в работе с детьми ОВЗ. За прошедший учебный год улучшились показатели: дети 5-6 лет – познавательное развитие на 38%, </w:t>
      </w:r>
      <w:r w:rsidRPr="00D029A9">
        <w:rPr>
          <w:rFonts w:ascii="Times New Roman" w:hAnsi="Times New Roman" w:cs="Times New Roman"/>
          <w:sz w:val="24"/>
          <w:szCs w:val="24"/>
          <w:lang w:val="ru-RU"/>
        </w:rPr>
        <w:lastRenderedPageBreak/>
        <w:t>эмоционально волевая сфера – на 23%, речевое развитие на 28%, дети 6-7 лет – познавательное развитие на 20%, эмоционально волевая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фера – на 17%, речевое развитие - </w:t>
      </w:r>
      <w:r w:rsidRPr="00D029A9">
        <w:rPr>
          <w:rFonts w:ascii="Times New Roman" w:hAnsi="Times New Roman" w:cs="Times New Roman"/>
          <w:sz w:val="24"/>
          <w:szCs w:val="24"/>
          <w:lang w:val="ru-RU"/>
        </w:rPr>
        <w:t>на 35%.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>Также, в течение всего года, по запросам родителей, проводилась психокоррекционная работа с детьми, имеющими те или иные проблем развития и воспитания. По результатам диагностики составлены рекомендации  для родителей и педагогов воспитанников по оказанию помощи в вопросах воспитания, обучения, развития и социальной адаптации. Были разработаны индивидуальные коррекционные маршрута и начата дальнейшая  работа.</w:t>
      </w:r>
    </w:p>
    <w:p w:rsidR="00D029A9" w:rsidRPr="00D029A9" w:rsidRDefault="00D029A9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29A9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педагогом-психоло</w:t>
      </w:r>
      <w:r w:rsidR="001034AD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D029A9">
        <w:rPr>
          <w:rFonts w:ascii="Times New Roman" w:hAnsi="Times New Roman" w:cs="Times New Roman"/>
          <w:sz w:val="24"/>
          <w:szCs w:val="24"/>
          <w:lang w:val="ru-RU"/>
        </w:rPr>
        <w:t>ом велась просветительская работа: обновлялся уголок психолога, размещалась информация психологического содержания на личном мини-сайте, были выступления на родительских собраниях, городских методических объединениях.</w:t>
      </w:r>
    </w:p>
    <w:p w:rsidR="0031377D" w:rsidRPr="0037499A" w:rsidRDefault="0031377D" w:rsidP="00F075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F07520">
        <w:rPr>
          <w:sz w:val="24"/>
          <w:szCs w:val="24"/>
          <w:lang w:val="ru-RU"/>
        </w:rPr>
        <w:t xml:space="preserve">Коррекционно-развивающая работа строилась на основе «Адаптированной образовательной программы для детей с нарушением речевого развития». Коррекционное воздействие осуществляется на основе четкой запланированной </w:t>
      </w:r>
      <w:r w:rsidRPr="0037499A">
        <w:rPr>
          <w:sz w:val="24"/>
          <w:szCs w:val="24"/>
          <w:lang w:val="ru-RU"/>
        </w:rPr>
        <w:t>работы. Целью работы является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 речевых и неречевых процессов: 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 развитие речеслухового внимания; развитие фонематического слуха; подготовка к анализу и анализ</w:t>
      </w:r>
      <w:r w:rsidR="001034AD">
        <w:rPr>
          <w:sz w:val="24"/>
          <w:szCs w:val="24"/>
          <w:lang w:val="ru-RU"/>
        </w:rPr>
        <w:t xml:space="preserve"> </w:t>
      </w:r>
      <w:r w:rsidRPr="0037499A">
        <w:rPr>
          <w:sz w:val="24"/>
          <w:szCs w:val="24"/>
          <w:lang w:val="ru-RU"/>
        </w:rPr>
        <w:t xml:space="preserve">звукового состава слова; развитие слоговой структуры слова; расширение пассивного и активного предметного и глагольного словаря, а также словаря признаков, по всем лексическим темам, предусмотренным перспективным планом работы; развитие грамматического строя </w:t>
      </w:r>
      <w:r w:rsidR="00533961" w:rsidRPr="0037499A">
        <w:rPr>
          <w:sz w:val="24"/>
          <w:szCs w:val="24"/>
          <w:lang w:val="ru-RU"/>
        </w:rPr>
        <w:t xml:space="preserve"> </w:t>
      </w:r>
      <w:r w:rsidRPr="0037499A">
        <w:rPr>
          <w:sz w:val="24"/>
          <w:szCs w:val="24"/>
          <w:lang w:val="ru-RU"/>
        </w:rPr>
        <w:t xml:space="preserve">речи; развитие фразовой и связной речи; развитие коммуникативных умений и навыков; развитие общей и мелкой моторики; развитие психических функций. </w:t>
      </w:r>
    </w:p>
    <w:p w:rsidR="00FE694C" w:rsidRDefault="00956925" w:rsidP="00D029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2023</w:t>
      </w:r>
      <w:r w:rsidR="0031377D" w:rsidRPr="0037499A">
        <w:rPr>
          <w:sz w:val="24"/>
          <w:szCs w:val="24"/>
          <w:lang w:val="ru-RU"/>
        </w:rPr>
        <w:t xml:space="preserve"> году с 1 – 15 сентября было проведено обследование устной речи детей  старшей логопедической группы. В логопедическую группу было зачислено 10 воспитанников для коррекционной работы. На каждого ребёнка был составлен план коррекционной работы (в соответствие  с логопедическим заключением, согласно которому проведены занятия по устранению речевых недостатков). Для изучения динамики формирования речевых процессов в условиях коррекционно-образовательного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промежуточная и итоговая диагностика развития речевых процессов у детей с ОНР.</w:t>
      </w:r>
    </w:p>
    <w:p w:rsidR="0031377D" w:rsidRPr="00EC7A75" w:rsidRDefault="0031377D" w:rsidP="00313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sz w:val="24"/>
          <w:szCs w:val="24"/>
          <w:lang w:val="ru-RU"/>
        </w:rPr>
      </w:pPr>
      <w:r w:rsidRPr="00EC7A75">
        <w:rPr>
          <w:sz w:val="24"/>
          <w:szCs w:val="24"/>
          <w:lang w:val="ru-RU"/>
        </w:rPr>
        <w:t>Таблица обследования и зачисления в логопедическую группу</w:t>
      </w:r>
    </w:p>
    <w:tbl>
      <w:tblPr>
        <w:tblStyle w:val="a5"/>
        <w:tblW w:w="4908" w:type="pct"/>
        <w:jc w:val="center"/>
        <w:tblInd w:w="-3024" w:type="dxa"/>
        <w:tblLook w:val="04A0"/>
      </w:tblPr>
      <w:tblGrid>
        <w:gridCol w:w="6966"/>
        <w:gridCol w:w="2430"/>
      </w:tblGrid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293" w:type="pct"/>
            <w:vAlign w:val="center"/>
          </w:tcPr>
          <w:p w:rsidR="0084464C" w:rsidRPr="0037499A" w:rsidRDefault="0084464C" w:rsidP="00B604F6">
            <w:pPr>
              <w:pStyle w:val="ab"/>
              <w:jc w:val="center"/>
            </w:pPr>
            <w:r>
              <w:t>Всего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FB6865">
            <w:pPr>
              <w:pStyle w:val="ab"/>
              <w:rPr>
                <w:highlight w:val="yellow"/>
              </w:rPr>
            </w:pPr>
            <w:r w:rsidRPr="0037499A">
              <w:t xml:space="preserve">Выявлено детей с </w:t>
            </w:r>
            <w:r>
              <w:t>ОНР</w:t>
            </w:r>
          </w:p>
        </w:tc>
        <w:tc>
          <w:tcPr>
            <w:tcW w:w="1293" w:type="pct"/>
            <w:vAlign w:val="center"/>
          </w:tcPr>
          <w:p w:rsidR="0084464C" w:rsidRPr="00422BE6" w:rsidRDefault="0084464C" w:rsidP="00B604F6">
            <w:pPr>
              <w:pStyle w:val="ab"/>
              <w:jc w:val="center"/>
              <w:rPr>
                <w:highlight w:val="yellow"/>
              </w:rPr>
            </w:pPr>
            <w:r>
              <w:t>1</w:t>
            </w:r>
            <w:r w:rsidR="00956925">
              <w:t>2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Принято в логопедическую группу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10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Выпущено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10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  <w:rPr>
                <w:highlight w:val="yellow"/>
              </w:rPr>
            </w:pPr>
            <w:r w:rsidRPr="0037499A">
              <w:t>Оставлено для прохождения коррекционной работы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0</w:t>
            </w:r>
          </w:p>
        </w:tc>
      </w:tr>
      <w:tr w:rsidR="0084464C" w:rsidRPr="0037499A" w:rsidTr="003E040A">
        <w:trPr>
          <w:jc w:val="center"/>
        </w:trPr>
        <w:tc>
          <w:tcPr>
            <w:tcW w:w="3707" w:type="pct"/>
            <w:vAlign w:val="center"/>
          </w:tcPr>
          <w:p w:rsidR="0084464C" w:rsidRPr="0037499A" w:rsidRDefault="0084464C" w:rsidP="00B604F6">
            <w:pPr>
              <w:pStyle w:val="ab"/>
            </w:pPr>
            <w:r w:rsidRPr="0037499A">
              <w:t>Выбыло в течение года</w:t>
            </w:r>
          </w:p>
        </w:tc>
        <w:tc>
          <w:tcPr>
            <w:tcW w:w="1293" w:type="pct"/>
            <w:vAlign w:val="center"/>
          </w:tcPr>
          <w:p w:rsidR="0084464C" w:rsidRPr="0084464C" w:rsidRDefault="0084464C" w:rsidP="00B604F6">
            <w:pPr>
              <w:pStyle w:val="ab"/>
              <w:jc w:val="center"/>
            </w:pPr>
            <w:r w:rsidRPr="0084464C">
              <w:t>0</w:t>
            </w:r>
          </w:p>
        </w:tc>
      </w:tr>
    </w:tbl>
    <w:p w:rsidR="0031377D" w:rsidRPr="00EC7A75" w:rsidRDefault="0031377D" w:rsidP="0031377D">
      <w:pPr>
        <w:pStyle w:val="ab"/>
        <w:spacing w:before="0" w:beforeAutospacing="0" w:after="0" w:afterAutospacing="0" w:line="276" w:lineRule="auto"/>
        <w:jc w:val="center"/>
      </w:pPr>
      <w:r w:rsidRPr="00EC7A75">
        <w:t>Результаты ди</w:t>
      </w:r>
      <w:r w:rsidR="00956925">
        <w:t>агностики учителя-логопеда  2023</w:t>
      </w:r>
      <w:r w:rsidRPr="00EC7A75">
        <w:t xml:space="preserve"> года</w:t>
      </w:r>
    </w:p>
    <w:tbl>
      <w:tblPr>
        <w:tblStyle w:val="a5"/>
        <w:tblW w:w="5000" w:type="pct"/>
        <w:tblLook w:val="04A0"/>
      </w:tblPr>
      <w:tblGrid>
        <w:gridCol w:w="1464"/>
        <w:gridCol w:w="3113"/>
        <w:gridCol w:w="2487"/>
        <w:gridCol w:w="2508"/>
      </w:tblGrid>
      <w:tr w:rsidR="0031377D" w:rsidRPr="008E4B33" w:rsidTr="00B604F6">
        <w:tc>
          <w:tcPr>
            <w:tcW w:w="764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Диагноз</w:t>
            </w: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Уровни  речевого развития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Результаты обследования</w:t>
            </w: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на начало года</w:t>
            </w:r>
          </w:p>
        </w:tc>
        <w:tc>
          <w:tcPr>
            <w:tcW w:w="1310" w:type="pct"/>
            <w:tcBorders>
              <w:right w:val="single" w:sz="4" w:space="0" w:color="auto"/>
            </w:tcBorders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 xml:space="preserve">Результаты обследования </w:t>
            </w: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на конец  года</w:t>
            </w:r>
          </w:p>
        </w:tc>
      </w:tr>
      <w:tr w:rsidR="0031377D" w:rsidRPr="0037499A" w:rsidTr="00B604F6">
        <w:tc>
          <w:tcPr>
            <w:tcW w:w="764" w:type="pct"/>
            <w:vMerge w:val="restart"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  <w:p w:rsidR="0031377D" w:rsidRPr="0037499A" w:rsidRDefault="0031377D" w:rsidP="00B604F6">
            <w:pPr>
              <w:pStyle w:val="ab"/>
              <w:jc w:val="center"/>
            </w:pPr>
            <w:r w:rsidRPr="0037499A">
              <w:t>ОНР</w:t>
            </w: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 высоким уровнем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956925" w:rsidP="00B604F6">
            <w:pPr>
              <w:pStyle w:val="ab"/>
              <w:jc w:val="center"/>
            </w:pPr>
            <w:r>
              <w:t>3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средне - высоким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956925" w:rsidP="00B604F6">
            <w:pPr>
              <w:pStyle w:val="ab"/>
              <w:jc w:val="center"/>
            </w:pPr>
            <w:r>
              <w:t>5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5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2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Со средне -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5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31377D" w:rsidP="00B604F6">
            <w:pPr>
              <w:pStyle w:val="ab"/>
              <w:jc w:val="center"/>
            </w:pPr>
            <w:r w:rsidRPr="0084464C">
              <w:t>-</w:t>
            </w:r>
          </w:p>
        </w:tc>
      </w:tr>
      <w:tr w:rsidR="0031377D" w:rsidRPr="0037499A" w:rsidTr="00B604F6">
        <w:tc>
          <w:tcPr>
            <w:tcW w:w="764" w:type="pct"/>
            <w:vMerge/>
            <w:vAlign w:val="center"/>
          </w:tcPr>
          <w:p w:rsidR="0031377D" w:rsidRPr="0037499A" w:rsidRDefault="0031377D" w:rsidP="00B604F6">
            <w:pPr>
              <w:pStyle w:val="ab"/>
              <w:ind w:firstLine="709"/>
              <w:jc w:val="center"/>
            </w:pPr>
          </w:p>
        </w:tc>
        <w:tc>
          <w:tcPr>
            <w:tcW w:w="1626" w:type="pct"/>
            <w:vAlign w:val="center"/>
          </w:tcPr>
          <w:p w:rsidR="0031377D" w:rsidRPr="0037499A" w:rsidRDefault="0031377D" w:rsidP="00B604F6">
            <w:pPr>
              <w:pStyle w:val="ab"/>
              <w:jc w:val="center"/>
            </w:pPr>
            <w:r w:rsidRPr="0037499A">
              <w:t>С низким</w:t>
            </w:r>
          </w:p>
        </w:tc>
        <w:tc>
          <w:tcPr>
            <w:tcW w:w="1299" w:type="pct"/>
            <w:tcBorders>
              <w:righ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 w:rsidRPr="0084464C">
              <w:t>-</w:t>
            </w:r>
          </w:p>
        </w:tc>
        <w:tc>
          <w:tcPr>
            <w:tcW w:w="1310" w:type="pct"/>
            <w:tcBorders>
              <w:left w:val="single" w:sz="4" w:space="0" w:color="auto"/>
            </w:tcBorders>
            <w:vAlign w:val="center"/>
          </w:tcPr>
          <w:p w:rsidR="0031377D" w:rsidRPr="0084464C" w:rsidRDefault="0084464C" w:rsidP="00B604F6">
            <w:pPr>
              <w:pStyle w:val="ab"/>
              <w:jc w:val="center"/>
            </w:pPr>
            <w:r>
              <w:t>-</w:t>
            </w:r>
          </w:p>
        </w:tc>
      </w:tr>
    </w:tbl>
    <w:p w:rsidR="0031377D" w:rsidRDefault="0031377D" w:rsidP="0031377D">
      <w:pPr>
        <w:spacing w:before="0" w:beforeAutospacing="0" w:after="0" w:afterAutospacing="0"/>
        <w:ind w:firstLine="720"/>
        <w:jc w:val="both"/>
        <w:rPr>
          <w:bCs/>
          <w:sz w:val="24"/>
          <w:szCs w:val="24"/>
          <w:lang w:val="ru-RU"/>
        </w:rPr>
      </w:pPr>
      <w:r w:rsidRPr="0037499A">
        <w:rPr>
          <w:bCs/>
          <w:sz w:val="24"/>
          <w:szCs w:val="24"/>
          <w:lang w:val="ru-RU"/>
        </w:rPr>
        <w:t xml:space="preserve">Использование педагогических, здоровьесберегащих технологий, взаимодействие   всех специалистов МБДОУ №10: учителя - логопеда, музыкального руководителя, воспитателей, педагога - психолога, инструктора по физической культуре и родителей, применение элементов ИКТ позволило выпустить детей в общеобразовательную школу с хорошей речью </w:t>
      </w:r>
      <w:r w:rsidRPr="00A50661">
        <w:rPr>
          <w:bCs/>
          <w:sz w:val="24"/>
          <w:szCs w:val="24"/>
          <w:lang w:val="ru-RU"/>
        </w:rPr>
        <w:t>(</w:t>
      </w:r>
      <w:r w:rsidR="0084464C" w:rsidRPr="0084464C">
        <w:rPr>
          <w:bCs/>
          <w:sz w:val="24"/>
          <w:szCs w:val="24"/>
          <w:lang w:val="ru-RU"/>
        </w:rPr>
        <w:t>8</w:t>
      </w:r>
      <w:r w:rsidRPr="0084464C">
        <w:rPr>
          <w:bCs/>
          <w:sz w:val="24"/>
          <w:szCs w:val="24"/>
          <w:lang w:val="ru-RU"/>
        </w:rPr>
        <w:t>0%).</w:t>
      </w:r>
    </w:p>
    <w:p w:rsidR="005C1ADE" w:rsidRDefault="005C1ADE" w:rsidP="005C1AD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возможности техническая. Данные мониторинга посещения онлайн-занятий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количества просмотров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записи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свидетельствует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достаточной вовлеченности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понимании родителями ответственности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своих детей.</w:t>
      </w:r>
    </w:p>
    <w:p w:rsidR="005C1ADE" w:rsidRPr="005C1ADE" w:rsidRDefault="005C1ADE" w:rsidP="005C1ADE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8E20BC">
        <w:rPr>
          <w:rFonts w:hAnsi="Times New Roman" w:cs="Times New Roman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высоким и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средним уровнями развития при прогрессирующей динамике на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конец учебного года, что говорит о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результативности образовательной деятельности в</w:t>
      </w:r>
      <w:r w:rsidRPr="008E20BC">
        <w:rPr>
          <w:rFonts w:hAnsi="Times New Roman" w:cs="Times New Roman"/>
          <w:sz w:val="24"/>
          <w:szCs w:val="24"/>
        </w:rPr>
        <w:t> </w:t>
      </w:r>
      <w:r w:rsidRPr="008E20BC">
        <w:rPr>
          <w:rFonts w:hAnsi="Times New Roman" w:cs="Times New Roman"/>
          <w:sz w:val="24"/>
          <w:szCs w:val="24"/>
          <w:lang w:val="ru-RU"/>
        </w:rPr>
        <w:t>Детском саду.</w:t>
      </w:r>
    </w:p>
    <w:p w:rsidR="000E294D" w:rsidRPr="009C23AE" w:rsidRDefault="000E294D" w:rsidP="00E4443B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2EF0" w:rsidRDefault="009C253C" w:rsidP="002A2EF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организации учебного процесса </w:t>
      </w:r>
    </w:p>
    <w:p w:rsidR="000E294D" w:rsidRPr="009C23AE" w:rsidRDefault="009C253C" w:rsidP="002A2EF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(воспитательно-образовательного процесса)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9C23AE" w:rsidRDefault="009C253C" w:rsidP="002A2EF0">
      <w:pPr>
        <w:numPr>
          <w:ilvl w:val="0"/>
          <w:numId w:val="6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9C23AE" w:rsidRDefault="009C253C" w:rsidP="002A2EF0">
      <w:pPr>
        <w:numPr>
          <w:ilvl w:val="0"/>
          <w:numId w:val="6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 w:rsidR="00F4612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 1.2.3685-21 и составляет: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9C23AE" w:rsidRDefault="009C253C" w:rsidP="002A2EF0">
      <w:pPr>
        <w:numPr>
          <w:ilvl w:val="0"/>
          <w:numId w:val="7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E294D" w:rsidRPr="009C23AE" w:rsidRDefault="009C253C" w:rsidP="002A2E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E694C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уведомляет территориальный орган Роспотребнадзора;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0E294D" w:rsidRPr="009C23AE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0E294D" w:rsidRPr="00904A65" w:rsidRDefault="009C253C" w:rsidP="002A2EF0">
      <w:pPr>
        <w:numPr>
          <w:ilvl w:val="0"/>
          <w:numId w:val="8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ребенка, который переболел или 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>контактировал с</w:t>
      </w:r>
      <w:r w:rsidRPr="00904A65">
        <w:rPr>
          <w:rFonts w:hAnsi="Times New Roman" w:cs="Times New Roman"/>
          <w:color w:val="000000"/>
          <w:sz w:val="24"/>
          <w:szCs w:val="24"/>
        </w:rPr>
        <w:t> 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 w:rsidRPr="00904A65">
        <w:rPr>
          <w:rFonts w:hAnsi="Times New Roman" w:cs="Times New Roman"/>
          <w:color w:val="000000"/>
          <w:sz w:val="24"/>
          <w:szCs w:val="24"/>
        </w:rPr>
        <w:t>COVID</w:t>
      </w:r>
      <w:r w:rsidRPr="00904A65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0E294D" w:rsidRPr="00904A65" w:rsidRDefault="000E294D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04A65" w:rsidRDefault="009C253C" w:rsidP="002622D8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04A65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04A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F16E98" w:rsidRPr="00904A65" w:rsidRDefault="00956925" w:rsidP="00F16E98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с кадрами в 2023</w:t>
      </w:r>
      <w:r w:rsidR="00F16E98" w:rsidRPr="00904A65">
        <w:rPr>
          <w:sz w:val="24"/>
          <w:szCs w:val="24"/>
          <w:lang w:val="ru-RU"/>
        </w:rPr>
        <w:t xml:space="preserve">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  <w:r w:rsidR="00F16E98">
        <w:rPr>
          <w:sz w:val="24"/>
          <w:szCs w:val="24"/>
          <w:lang w:val="ru-RU"/>
        </w:rPr>
        <w:t xml:space="preserve"> </w:t>
      </w:r>
      <w:r w:rsidR="00F16E98" w:rsidRPr="00904A65">
        <w:rPr>
          <w:sz w:val="24"/>
          <w:szCs w:val="24"/>
          <w:lang w:val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16E98" w:rsidRPr="00F16E98" w:rsidRDefault="00F16E98" w:rsidP="00F16E9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>Детский сад укомплектован педагогами на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100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процентов согласно штатному расписанию. Всего работают</w:t>
      </w:r>
      <w:r w:rsidR="0006026E">
        <w:rPr>
          <w:rFonts w:hAnsi="Times New Roman" w:cs="Times New Roman"/>
          <w:sz w:val="24"/>
          <w:szCs w:val="24"/>
          <w:lang w:val="ru-RU"/>
        </w:rPr>
        <w:t xml:space="preserve"> 42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человек</w:t>
      </w:r>
      <w:r w:rsidR="00FE694C">
        <w:rPr>
          <w:rFonts w:hAnsi="Times New Roman" w:cs="Times New Roman"/>
          <w:sz w:val="24"/>
          <w:szCs w:val="24"/>
          <w:lang w:val="ru-RU"/>
        </w:rPr>
        <w:t>а</w:t>
      </w:r>
      <w:r w:rsidRPr="00D87F82">
        <w:rPr>
          <w:rFonts w:hAnsi="Times New Roman" w:cs="Times New Roman"/>
          <w:sz w:val="24"/>
          <w:szCs w:val="24"/>
          <w:lang w:val="ru-RU"/>
        </w:rPr>
        <w:t>. Педагогический коллектив Детского сада насчитывает</w:t>
      </w:r>
      <w:r w:rsidR="00422BE6">
        <w:rPr>
          <w:rFonts w:hAnsi="Times New Roman" w:cs="Times New Roman"/>
          <w:sz w:val="24"/>
          <w:szCs w:val="24"/>
          <w:lang w:val="ru-RU"/>
        </w:rPr>
        <w:t xml:space="preserve"> </w:t>
      </w:r>
      <w:r w:rsidR="0006026E">
        <w:rPr>
          <w:rFonts w:hAnsi="Times New Roman" w:cs="Times New Roman"/>
          <w:sz w:val="24"/>
          <w:szCs w:val="24"/>
          <w:lang w:val="ru-RU"/>
        </w:rPr>
        <w:t>20</w:t>
      </w:r>
      <w:r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 </w:t>
      </w:r>
      <w:r w:rsidR="0006026E">
        <w:rPr>
          <w:rFonts w:hAnsi="Times New Roman" w:cs="Times New Roman"/>
          <w:sz w:val="24"/>
          <w:szCs w:val="24"/>
          <w:lang w:val="ru-RU"/>
        </w:rPr>
        <w:t>специалистов</w:t>
      </w:r>
      <w:r w:rsidRPr="00904A65">
        <w:rPr>
          <w:sz w:val="24"/>
          <w:szCs w:val="24"/>
          <w:lang w:val="ru-RU"/>
        </w:rPr>
        <w:t>.</w:t>
      </w:r>
    </w:p>
    <w:p w:rsidR="00F16E98" w:rsidRPr="00904A65" w:rsidRDefault="00F16E98" w:rsidP="00F16E98">
      <w:pPr>
        <w:spacing w:before="0" w:beforeAutospacing="0" w:after="0" w:afterAutospacing="0"/>
        <w:ind w:firstLine="709"/>
        <w:rPr>
          <w:sz w:val="24"/>
          <w:szCs w:val="24"/>
          <w:lang w:val="ru-RU"/>
        </w:rPr>
      </w:pPr>
      <w:r w:rsidRPr="00904A65">
        <w:rPr>
          <w:sz w:val="24"/>
          <w:szCs w:val="24"/>
          <w:lang w:val="ru-RU"/>
        </w:rPr>
        <w:t>Педагогический процесс в МБДОУ №10 обеспечивают специалисты: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заведующий;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старший воспитатель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учитель</w:t>
      </w:r>
      <w:r w:rsidRPr="00904A65">
        <w:rPr>
          <w:sz w:val="24"/>
          <w:szCs w:val="24"/>
        </w:rPr>
        <w:softHyphen/>
        <w:t>-логопед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педагог</w:t>
      </w:r>
      <w:r w:rsidRPr="00904A65">
        <w:rPr>
          <w:sz w:val="24"/>
          <w:szCs w:val="24"/>
        </w:rPr>
        <w:softHyphen/>
        <w:t xml:space="preserve"> – психолог - 1;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музыкальный руководитель - 2;</w:t>
      </w:r>
    </w:p>
    <w:p w:rsidR="00F16E98" w:rsidRPr="00904A65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904A65">
        <w:rPr>
          <w:sz w:val="24"/>
          <w:szCs w:val="24"/>
        </w:rPr>
        <w:t>инструктор по физической культуре - 1;</w:t>
      </w:r>
    </w:p>
    <w:p w:rsidR="00F16E98" w:rsidRPr="00F16E98" w:rsidRDefault="00F16E98" w:rsidP="00F16E98">
      <w:pPr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воспитатели - 1</w:t>
      </w:r>
      <w:r w:rsidR="0006026E">
        <w:rPr>
          <w:sz w:val="24"/>
          <w:szCs w:val="24"/>
          <w:lang w:val="ru-RU"/>
        </w:rPr>
        <w:t>3</w:t>
      </w:r>
      <w:r w:rsidRPr="00904A65">
        <w:rPr>
          <w:sz w:val="24"/>
          <w:szCs w:val="24"/>
        </w:rPr>
        <w:t>.</w:t>
      </w:r>
    </w:p>
    <w:p w:rsidR="000E294D" w:rsidRPr="00D87F82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 xml:space="preserve"> Соотношение воспитанников, приходящихся на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1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взрослого:</w:t>
      </w:r>
    </w:p>
    <w:p w:rsidR="000E294D" w:rsidRPr="002440FB" w:rsidRDefault="009C253C" w:rsidP="002622D8">
      <w:pPr>
        <w:numPr>
          <w:ilvl w:val="0"/>
          <w:numId w:val="9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>воспитанник/педагоги </w:t>
      </w:r>
      <w:r w:rsidRPr="002440FB">
        <w:rPr>
          <w:rFonts w:hAnsi="Times New Roman" w:cs="Times New Roman"/>
          <w:sz w:val="24"/>
          <w:szCs w:val="24"/>
        </w:rPr>
        <w:t xml:space="preserve">— </w:t>
      </w:r>
      <w:r w:rsidR="002440FB" w:rsidRPr="002440FB">
        <w:rPr>
          <w:rFonts w:hAnsi="Times New Roman" w:cs="Times New Roman"/>
          <w:sz w:val="24"/>
          <w:szCs w:val="24"/>
          <w:lang w:val="ru-RU"/>
        </w:rPr>
        <w:t>9</w:t>
      </w:r>
      <w:r w:rsidRPr="002440FB">
        <w:rPr>
          <w:rFonts w:hAnsi="Times New Roman" w:cs="Times New Roman"/>
          <w:sz w:val="24"/>
          <w:szCs w:val="24"/>
        </w:rPr>
        <w:t>/1;</w:t>
      </w:r>
    </w:p>
    <w:p w:rsidR="000E294D" w:rsidRPr="002440FB" w:rsidRDefault="009C253C" w:rsidP="002622D8">
      <w:pPr>
        <w:numPr>
          <w:ilvl w:val="0"/>
          <w:numId w:val="9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sz w:val="24"/>
          <w:szCs w:val="24"/>
        </w:rPr>
      </w:pPr>
      <w:r w:rsidRPr="002440FB">
        <w:rPr>
          <w:rFonts w:hAnsi="Times New Roman" w:cs="Times New Roman"/>
          <w:sz w:val="24"/>
          <w:szCs w:val="24"/>
        </w:rPr>
        <w:t xml:space="preserve">воспитанники/все сотрудники — </w:t>
      </w:r>
      <w:r w:rsidR="00CE334E" w:rsidRPr="002440FB">
        <w:rPr>
          <w:rFonts w:hAnsi="Times New Roman" w:cs="Times New Roman"/>
          <w:sz w:val="24"/>
          <w:szCs w:val="24"/>
          <w:lang w:val="ru-RU"/>
        </w:rPr>
        <w:t>3</w:t>
      </w:r>
      <w:r w:rsidRPr="002440FB">
        <w:rPr>
          <w:rFonts w:hAnsi="Times New Roman" w:cs="Times New Roman"/>
          <w:sz w:val="24"/>
          <w:szCs w:val="24"/>
        </w:rPr>
        <w:t>/1.</w:t>
      </w:r>
    </w:p>
    <w:p w:rsidR="000E294D" w:rsidRPr="00D87F82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87F82">
        <w:rPr>
          <w:rFonts w:hAnsi="Times New Roman" w:cs="Times New Roman"/>
          <w:sz w:val="24"/>
          <w:szCs w:val="24"/>
          <w:lang w:val="ru-RU"/>
        </w:rPr>
        <w:t>За</w:t>
      </w:r>
      <w:r w:rsidRPr="00D87F82">
        <w:rPr>
          <w:rFonts w:hAnsi="Times New Roman" w:cs="Times New Roman"/>
          <w:sz w:val="24"/>
          <w:szCs w:val="24"/>
        </w:rPr>
        <w:t> </w:t>
      </w:r>
      <w:r w:rsidR="0006026E">
        <w:rPr>
          <w:rFonts w:hAnsi="Times New Roman" w:cs="Times New Roman"/>
          <w:sz w:val="24"/>
          <w:szCs w:val="24"/>
          <w:lang w:val="ru-RU"/>
        </w:rPr>
        <w:t>2023</w:t>
      </w:r>
      <w:r w:rsidRPr="00D87F82">
        <w:rPr>
          <w:rFonts w:hAnsi="Times New Roman" w:cs="Times New Roman"/>
          <w:sz w:val="24"/>
          <w:szCs w:val="24"/>
          <w:lang w:val="ru-RU"/>
        </w:rPr>
        <w:t xml:space="preserve"> год педагогические работники прошли аттестацию и</w:t>
      </w:r>
      <w:r w:rsidRPr="00D87F82">
        <w:rPr>
          <w:rFonts w:hAnsi="Times New Roman" w:cs="Times New Roman"/>
          <w:sz w:val="24"/>
          <w:szCs w:val="24"/>
        </w:rPr>
        <w:t> </w:t>
      </w:r>
      <w:r w:rsidRPr="00D87F82">
        <w:rPr>
          <w:rFonts w:hAnsi="Times New Roman" w:cs="Times New Roman"/>
          <w:sz w:val="24"/>
          <w:szCs w:val="24"/>
          <w:lang w:val="ru-RU"/>
        </w:rPr>
        <w:t>получили:</w:t>
      </w:r>
    </w:p>
    <w:p w:rsidR="000E294D" w:rsidRPr="00D87F82" w:rsidRDefault="009C253C" w:rsidP="002622D8">
      <w:pPr>
        <w:numPr>
          <w:ilvl w:val="0"/>
          <w:numId w:val="10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>высшую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квалификационную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>категорию —</w:t>
      </w:r>
      <w:r w:rsidR="00CE334E" w:rsidRPr="00D87F82">
        <w:rPr>
          <w:rFonts w:hAnsi="Times New Roman" w:cs="Times New Roman"/>
          <w:sz w:val="24"/>
          <w:szCs w:val="24"/>
        </w:rPr>
        <w:t xml:space="preserve"> </w:t>
      </w:r>
      <w:r w:rsidR="00CE334E" w:rsidRPr="00D87F82">
        <w:rPr>
          <w:rFonts w:hAnsi="Times New Roman" w:cs="Times New Roman"/>
          <w:sz w:val="24"/>
          <w:szCs w:val="24"/>
          <w:lang w:val="ru-RU"/>
        </w:rPr>
        <w:t>0</w:t>
      </w:r>
      <w:r w:rsidR="00F16E98">
        <w:rPr>
          <w:rFonts w:hAnsi="Times New Roman" w:cs="Times New Roman"/>
          <w:sz w:val="24"/>
          <w:szCs w:val="24"/>
        </w:rPr>
        <w:t> воспитател</w:t>
      </w:r>
      <w:r w:rsidR="00F16E98">
        <w:rPr>
          <w:rFonts w:hAnsi="Times New Roman" w:cs="Times New Roman"/>
          <w:sz w:val="24"/>
          <w:szCs w:val="24"/>
          <w:lang w:val="ru-RU"/>
        </w:rPr>
        <w:t>ей</w:t>
      </w:r>
      <w:r w:rsidRPr="00D87F82">
        <w:rPr>
          <w:rFonts w:hAnsi="Times New Roman" w:cs="Times New Roman"/>
          <w:sz w:val="24"/>
          <w:szCs w:val="24"/>
        </w:rPr>
        <w:t>;</w:t>
      </w:r>
    </w:p>
    <w:p w:rsidR="000E294D" w:rsidRPr="00D87F82" w:rsidRDefault="009C253C" w:rsidP="002622D8">
      <w:pPr>
        <w:numPr>
          <w:ilvl w:val="0"/>
          <w:numId w:val="10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sz w:val="24"/>
          <w:szCs w:val="24"/>
        </w:rPr>
      </w:pPr>
      <w:r w:rsidRPr="00D87F82">
        <w:rPr>
          <w:rFonts w:hAnsi="Times New Roman" w:cs="Times New Roman"/>
          <w:sz w:val="24"/>
          <w:szCs w:val="24"/>
        </w:rPr>
        <w:t xml:space="preserve">первую квалификационную </w:t>
      </w:r>
      <w:r w:rsidR="003522EE" w:rsidRPr="00D87F8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87F82">
        <w:rPr>
          <w:rFonts w:hAnsi="Times New Roman" w:cs="Times New Roman"/>
          <w:sz w:val="24"/>
          <w:szCs w:val="24"/>
        </w:rPr>
        <w:t xml:space="preserve">категорию — </w:t>
      </w:r>
      <w:r w:rsidR="00ED5520">
        <w:rPr>
          <w:rFonts w:hAnsi="Times New Roman" w:cs="Times New Roman"/>
          <w:sz w:val="24"/>
          <w:szCs w:val="24"/>
          <w:lang w:val="ru-RU"/>
        </w:rPr>
        <w:t>6</w:t>
      </w:r>
      <w:r w:rsidRPr="00D87F82">
        <w:rPr>
          <w:rFonts w:hAnsi="Times New Roman" w:cs="Times New Roman"/>
          <w:sz w:val="24"/>
          <w:szCs w:val="24"/>
        </w:rPr>
        <w:t> воспита</w:t>
      </w:r>
      <w:r w:rsidR="00ED5520">
        <w:rPr>
          <w:rFonts w:hAnsi="Times New Roman" w:cs="Times New Roman"/>
          <w:sz w:val="24"/>
          <w:szCs w:val="24"/>
        </w:rPr>
        <w:t>тел</w:t>
      </w:r>
      <w:r w:rsidR="00ED5520">
        <w:rPr>
          <w:rFonts w:hAnsi="Times New Roman" w:cs="Times New Roman"/>
          <w:sz w:val="24"/>
          <w:szCs w:val="24"/>
          <w:lang w:val="ru-RU"/>
        </w:rPr>
        <w:t>ей</w:t>
      </w:r>
      <w:r w:rsidRPr="00D87F82">
        <w:rPr>
          <w:rFonts w:hAnsi="Times New Roman" w:cs="Times New Roman"/>
          <w:sz w:val="24"/>
          <w:szCs w:val="24"/>
        </w:rPr>
        <w:t>.</w:t>
      </w:r>
    </w:p>
    <w:p w:rsidR="00904A65" w:rsidRPr="00EC7A75" w:rsidRDefault="00904A65" w:rsidP="00CE334E">
      <w:pPr>
        <w:spacing w:before="0" w:beforeAutospacing="0" w:after="0" w:afterAutospacing="0"/>
        <w:ind w:left="709"/>
        <w:jc w:val="center"/>
        <w:rPr>
          <w:sz w:val="24"/>
          <w:szCs w:val="24"/>
          <w:lang w:val="ru-RU"/>
        </w:rPr>
      </w:pPr>
      <w:r w:rsidRPr="00EC7A75">
        <w:rPr>
          <w:noProof/>
          <w:color w:val="000000" w:themeColor="text1"/>
          <w:sz w:val="24"/>
          <w:szCs w:val="24"/>
          <w:lang w:val="ru-RU"/>
        </w:rPr>
        <w:t>Распределение педагогических кадров по образованию:</w:t>
      </w:r>
    </w:p>
    <w:tbl>
      <w:tblPr>
        <w:tblStyle w:val="a5"/>
        <w:tblW w:w="5000" w:type="pct"/>
        <w:tblLook w:val="04A0"/>
      </w:tblPr>
      <w:tblGrid>
        <w:gridCol w:w="3370"/>
        <w:gridCol w:w="3254"/>
        <w:gridCol w:w="2948"/>
      </w:tblGrid>
      <w:tr w:rsidR="00904A65" w:rsidRPr="00EC7A75" w:rsidTr="00904A65">
        <w:tc>
          <w:tcPr>
            <w:tcW w:w="1760" w:type="pct"/>
          </w:tcPr>
          <w:p w:rsidR="00904A65" w:rsidRPr="00EC7A75" w:rsidRDefault="00904A65" w:rsidP="00CE334E">
            <w:pPr>
              <w:pStyle w:val="ac"/>
              <w:spacing w:after="0"/>
              <w:ind w:left="-567" w:firstLine="567"/>
              <w:jc w:val="center"/>
              <w:rPr>
                <w:rFonts w:eastAsia="Calibri"/>
                <w:i/>
                <w:lang w:eastAsia="en-US"/>
              </w:rPr>
            </w:pPr>
            <w:r w:rsidRPr="00EC7A75">
              <w:rPr>
                <w:rFonts w:eastAsia="Calibri"/>
                <w:i/>
                <w:lang w:eastAsia="en-US"/>
              </w:rPr>
              <w:t>Образование</w:t>
            </w:r>
          </w:p>
        </w:tc>
        <w:tc>
          <w:tcPr>
            <w:tcW w:w="1700" w:type="pct"/>
          </w:tcPr>
          <w:p w:rsidR="00904A65" w:rsidRPr="00EC7A75" w:rsidRDefault="00904A65" w:rsidP="0017129C">
            <w:pPr>
              <w:pStyle w:val="ac"/>
              <w:spacing w:after="0"/>
              <w:jc w:val="center"/>
              <w:rPr>
                <w:i/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1540" w:type="pct"/>
          </w:tcPr>
          <w:p w:rsidR="00904A65" w:rsidRPr="00EC7A75" w:rsidRDefault="00904A65" w:rsidP="0017129C">
            <w:pPr>
              <w:pStyle w:val="ac"/>
              <w:spacing w:after="0"/>
              <w:jc w:val="center"/>
              <w:rPr>
                <w:i/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 (№)</w:t>
            </w:r>
          </w:p>
        </w:tc>
      </w:tr>
      <w:tr w:rsidR="00904A65" w:rsidRPr="00904A65" w:rsidTr="00904A65">
        <w:tc>
          <w:tcPr>
            <w:tcW w:w="1760" w:type="pct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rFonts w:eastAsia="Calibri"/>
                <w:lang w:eastAsia="en-US"/>
              </w:rPr>
              <w:t>Высшее образование</w:t>
            </w:r>
          </w:p>
        </w:tc>
        <w:tc>
          <w:tcPr>
            <w:tcW w:w="1700" w:type="pct"/>
          </w:tcPr>
          <w:p w:rsidR="00904A65" w:rsidRPr="00904A65" w:rsidRDefault="00904A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7</w:t>
            </w:r>
          </w:p>
        </w:tc>
        <w:tc>
          <w:tcPr>
            <w:tcW w:w="1540" w:type="pct"/>
          </w:tcPr>
          <w:p w:rsidR="00904A65" w:rsidRPr="008816A0" w:rsidRDefault="008816A0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>3</w:t>
            </w:r>
            <w:r w:rsidR="0006026E">
              <w:rPr>
                <w:noProof/>
                <w:color w:val="000000" w:themeColor="text1"/>
              </w:rPr>
              <w:t>7</w:t>
            </w:r>
          </w:p>
        </w:tc>
      </w:tr>
      <w:tr w:rsidR="00904A65" w:rsidRPr="00904A65" w:rsidTr="00904A65">
        <w:tc>
          <w:tcPr>
            <w:tcW w:w="1760" w:type="pct"/>
          </w:tcPr>
          <w:p w:rsidR="00904A65" w:rsidRPr="00904A65" w:rsidRDefault="0017129C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rFonts w:eastAsia="Calibri"/>
                <w:lang w:eastAsia="en-US"/>
              </w:rPr>
              <w:t xml:space="preserve">Среднее специальное </w:t>
            </w:r>
            <w:r w:rsidR="00904A65" w:rsidRPr="00904A65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700" w:type="pct"/>
          </w:tcPr>
          <w:p w:rsidR="00904A65" w:rsidRPr="00904A65" w:rsidRDefault="002440FB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  <w:r w:rsidR="0006026E">
              <w:rPr>
                <w:noProof/>
                <w:color w:val="000000" w:themeColor="text1"/>
              </w:rPr>
              <w:t>2</w:t>
            </w:r>
          </w:p>
        </w:tc>
        <w:tc>
          <w:tcPr>
            <w:tcW w:w="1540" w:type="pct"/>
          </w:tcPr>
          <w:p w:rsidR="00904A65" w:rsidRPr="008816A0" w:rsidRDefault="008816A0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>6</w:t>
            </w:r>
            <w:r w:rsidR="0006026E">
              <w:rPr>
                <w:noProof/>
                <w:color w:val="000000" w:themeColor="text1"/>
              </w:rPr>
              <w:t>3</w:t>
            </w:r>
          </w:p>
        </w:tc>
      </w:tr>
    </w:tbl>
    <w:p w:rsidR="00904A65" w:rsidRPr="00EC7A75" w:rsidRDefault="00904A65" w:rsidP="00904A65">
      <w:pPr>
        <w:pStyle w:val="ac"/>
        <w:spacing w:after="0" w:line="276" w:lineRule="auto"/>
        <w:jc w:val="center"/>
        <w:rPr>
          <w:noProof/>
          <w:color w:val="000000" w:themeColor="text1"/>
        </w:rPr>
      </w:pPr>
      <w:r w:rsidRPr="00EC7A75">
        <w:rPr>
          <w:noProof/>
          <w:color w:val="000000" w:themeColor="text1"/>
        </w:rPr>
        <w:t>Распределение педагогических кадров по квалификационным категориям:</w:t>
      </w:r>
    </w:p>
    <w:tbl>
      <w:tblPr>
        <w:tblStyle w:val="a5"/>
        <w:tblW w:w="0" w:type="auto"/>
        <w:tblInd w:w="108" w:type="dxa"/>
        <w:tblLook w:val="04A0"/>
      </w:tblPr>
      <w:tblGrid>
        <w:gridCol w:w="3344"/>
        <w:gridCol w:w="3260"/>
        <w:gridCol w:w="2860"/>
      </w:tblGrid>
      <w:tr w:rsidR="00904A65" w:rsidRPr="00EC7A75" w:rsidTr="0017129C">
        <w:trPr>
          <w:trHeight w:val="391"/>
        </w:trPr>
        <w:tc>
          <w:tcPr>
            <w:tcW w:w="5093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rFonts w:eastAsia="Calibri"/>
                <w:i/>
                <w:lang w:eastAsia="en-US"/>
              </w:rPr>
              <w:t>Образование</w:t>
            </w:r>
          </w:p>
        </w:tc>
        <w:tc>
          <w:tcPr>
            <w:tcW w:w="509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506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вес(№)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Высшая квалификационная категория</w:t>
            </w:r>
          </w:p>
        </w:tc>
        <w:tc>
          <w:tcPr>
            <w:tcW w:w="5091" w:type="dxa"/>
          </w:tcPr>
          <w:p w:rsidR="00904A65" w:rsidRPr="008816A0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8816A0">
              <w:rPr>
                <w:noProof/>
                <w:color w:val="000000" w:themeColor="text1"/>
              </w:rPr>
              <w:t xml:space="preserve"> 0 </w:t>
            </w:r>
          </w:p>
        </w:tc>
        <w:tc>
          <w:tcPr>
            <w:tcW w:w="5061" w:type="dxa"/>
          </w:tcPr>
          <w:p w:rsidR="00904A65" w:rsidRPr="00FB68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0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904A65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091" w:type="dxa"/>
          </w:tcPr>
          <w:p w:rsidR="00904A65" w:rsidRPr="008816A0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8816A0">
              <w:rPr>
                <w:sz w:val="24"/>
                <w:szCs w:val="24"/>
              </w:rPr>
              <w:t>16</w:t>
            </w:r>
          </w:p>
        </w:tc>
        <w:tc>
          <w:tcPr>
            <w:tcW w:w="5061" w:type="dxa"/>
          </w:tcPr>
          <w:p w:rsidR="00904A65" w:rsidRPr="00FB6865" w:rsidRDefault="008816A0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8</w:t>
            </w:r>
            <w:r w:rsidR="00305D54">
              <w:rPr>
                <w:sz w:val="24"/>
                <w:szCs w:val="24"/>
              </w:rPr>
              <w:t>4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5091" w:type="dxa"/>
          </w:tcPr>
          <w:p w:rsidR="00904A65" w:rsidRPr="008816A0" w:rsidRDefault="0006026E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2</w:t>
            </w:r>
          </w:p>
        </w:tc>
        <w:tc>
          <w:tcPr>
            <w:tcW w:w="5061" w:type="dxa"/>
          </w:tcPr>
          <w:p w:rsidR="00904A65" w:rsidRPr="00FB6865" w:rsidRDefault="00FB68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</w:t>
            </w:r>
            <w:r w:rsidR="00305D54">
              <w:rPr>
                <w:noProof/>
                <w:color w:val="000000" w:themeColor="text1"/>
              </w:rPr>
              <w:t>1</w:t>
            </w:r>
          </w:p>
        </w:tc>
      </w:tr>
      <w:tr w:rsidR="00904A65" w:rsidRPr="00904A65" w:rsidTr="0017129C">
        <w:tc>
          <w:tcPr>
            <w:tcW w:w="5093" w:type="dxa"/>
          </w:tcPr>
          <w:p w:rsidR="00904A65" w:rsidRPr="00904A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904A65">
              <w:rPr>
                <w:sz w:val="24"/>
                <w:szCs w:val="24"/>
              </w:rPr>
              <w:t>Не имеют категории</w:t>
            </w:r>
          </w:p>
        </w:tc>
        <w:tc>
          <w:tcPr>
            <w:tcW w:w="5091" w:type="dxa"/>
          </w:tcPr>
          <w:p w:rsidR="00904A65" w:rsidRPr="00422BE6" w:rsidRDefault="0006026E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1" w:type="dxa"/>
          </w:tcPr>
          <w:p w:rsidR="00904A65" w:rsidRPr="00FB6865" w:rsidRDefault="00904A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5</w:t>
            </w:r>
          </w:p>
        </w:tc>
      </w:tr>
    </w:tbl>
    <w:p w:rsidR="00904A65" w:rsidRPr="00EC7A75" w:rsidRDefault="00904A65" w:rsidP="001034AD">
      <w:pPr>
        <w:pStyle w:val="ac"/>
        <w:spacing w:after="0" w:line="276" w:lineRule="auto"/>
        <w:jc w:val="center"/>
        <w:rPr>
          <w:noProof/>
          <w:color w:val="000000" w:themeColor="text1"/>
        </w:rPr>
      </w:pPr>
      <w:r w:rsidRPr="00EC7A75">
        <w:rPr>
          <w:rFonts w:eastAsia="SimSun"/>
          <w:lang w:eastAsia="zh-CN"/>
        </w:rPr>
        <w:t>Распределение педагогических кадров по стажу работы</w:t>
      </w:r>
      <w:r w:rsidRPr="00EC7A75">
        <w:rPr>
          <w:noProof/>
          <w:color w:val="000000" w:themeColor="text1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3261"/>
        <w:gridCol w:w="3402"/>
        <w:gridCol w:w="2801"/>
      </w:tblGrid>
      <w:tr w:rsidR="00904A65" w:rsidRPr="00EC7A75" w:rsidTr="00904A65">
        <w:tc>
          <w:tcPr>
            <w:tcW w:w="326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rFonts w:eastAsia="Calibri"/>
                <w:i/>
                <w:lang w:eastAsia="en-US"/>
              </w:rPr>
              <w:t>Стаж</w:t>
            </w:r>
          </w:p>
        </w:tc>
        <w:tc>
          <w:tcPr>
            <w:tcW w:w="3402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Количество(чел.)</w:t>
            </w:r>
          </w:p>
        </w:tc>
        <w:tc>
          <w:tcPr>
            <w:tcW w:w="2801" w:type="dxa"/>
          </w:tcPr>
          <w:p w:rsidR="00904A65" w:rsidRPr="00EC7A7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EC7A75">
              <w:rPr>
                <w:i/>
                <w:noProof/>
                <w:color w:val="000000" w:themeColor="text1"/>
              </w:rPr>
              <w:t>Удельный вес(№)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до 3-х лет</w:t>
            </w:r>
          </w:p>
        </w:tc>
        <w:tc>
          <w:tcPr>
            <w:tcW w:w="3402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0</w:t>
            </w:r>
          </w:p>
        </w:tc>
        <w:tc>
          <w:tcPr>
            <w:tcW w:w="2801" w:type="dxa"/>
          </w:tcPr>
          <w:p w:rsidR="00904A65" w:rsidRPr="00904A65" w:rsidRDefault="00904A65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 w:rsidRPr="00904A65">
              <w:rPr>
                <w:noProof/>
                <w:color w:val="000000" w:themeColor="text1"/>
              </w:rPr>
              <w:t>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3 до 5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01" w:type="dxa"/>
          </w:tcPr>
          <w:p w:rsidR="00904A65" w:rsidRPr="002440FB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  <w:highlight w:val="yellow"/>
              </w:rPr>
            </w:pPr>
            <w:r w:rsidRPr="00FB6865">
              <w:rPr>
                <w:sz w:val="24"/>
                <w:szCs w:val="24"/>
              </w:rPr>
              <w:t>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5 до 10 лет</w:t>
            </w:r>
          </w:p>
        </w:tc>
        <w:tc>
          <w:tcPr>
            <w:tcW w:w="3402" w:type="dxa"/>
          </w:tcPr>
          <w:p w:rsidR="00904A65" w:rsidRPr="00904A65" w:rsidRDefault="00305D54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1</w:t>
            </w:r>
          </w:p>
        </w:tc>
        <w:tc>
          <w:tcPr>
            <w:tcW w:w="2801" w:type="dxa"/>
          </w:tcPr>
          <w:p w:rsidR="00904A65" w:rsidRPr="00FB6865" w:rsidRDefault="008816A0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от 10 до 15 лет</w:t>
            </w:r>
          </w:p>
        </w:tc>
        <w:tc>
          <w:tcPr>
            <w:tcW w:w="3402" w:type="dxa"/>
          </w:tcPr>
          <w:p w:rsidR="00904A65" w:rsidRPr="00904A65" w:rsidRDefault="00305D54" w:rsidP="0017129C">
            <w:pPr>
              <w:pStyle w:val="ac"/>
              <w:spacing w:after="0"/>
              <w:ind w:left="-567" w:firstLine="567"/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3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pStyle w:val="ac"/>
              <w:spacing w:after="0"/>
              <w:jc w:val="center"/>
              <w:rPr>
                <w:noProof/>
                <w:color w:val="000000" w:themeColor="text1"/>
              </w:rPr>
            </w:pPr>
            <w:r w:rsidRPr="00FB6865">
              <w:rPr>
                <w:noProof/>
                <w:color w:val="000000" w:themeColor="text1"/>
              </w:rPr>
              <w:t>10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lastRenderedPageBreak/>
              <w:t>от 15 до 20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1</w:t>
            </w:r>
            <w:r w:rsidR="00904A65" w:rsidRPr="00FB6865">
              <w:rPr>
                <w:sz w:val="24"/>
                <w:szCs w:val="24"/>
              </w:rPr>
              <w:t>5</w:t>
            </w:r>
          </w:p>
        </w:tc>
      </w:tr>
      <w:tr w:rsidR="00904A65" w:rsidRPr="00904A65" w:rsidTr="00904A65">
        <w:tc>
          <w:tcPr>
            <w:tcW w:w="3261" w:type="dxa"/>
          </w:tcPr>
          <w:p w:rsidR="00904A65" w:rsidRPr="00904A65" w:rsidRDefault="00904A65" w:rsidP="0017129C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04A65">
              <w:rPr>
                <w:rFonts w:eastAsia="SimSun"/>
                <w:sz w:val="24"/>
                <w:szCs w:val="24"/>
                <w:lang w:eastAsia="zh-CN"/>
              </w:rPr>
              <w:t>свыше 20 лет</w:t>
            </w:r>
          </w:p>
        </w:tc>
        <w:tc>
          <w:tcPr>
            <w:tcW w:w="3402" w:type="dxa"/>
          </w:tcPr>
          <w:p w:rsidR="00904A65" w:rsidRPr="00904A65" w:rsidRDefault="002440FB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D54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904A65" w:rsidRPr="00FB6865" w:rsidRDefault="00FB6865" w:rsidP="0017129C">
            <w:pPr>
              <w:tabs>
                <w:tab w:val="left" w:pos="-567"/>
              </w:tabs>
              <w:ind w:left="-567" w:firstLine="567"/>
              <w:jc w:val="center"/>
              <w:rPr>
                <w:sz w:val="24"/>
                <w:szCs w:val="24"/>
              </w:rPr>
            </w:pPr>
            <w:r w:rsidRPr="00FB6865">
              <w:rPr>
                <w:sz w:val="24"/>
                <w:szCs w:val="24"/>
              </w:rPr>
              <w:t>65</w:t>
            </w:r>
          </w:p>
        </w:tc>
      </w:tr>
    </w:tbl>
    <w:p w:rsidR="00904A65" w:rsidRPr="00904A65" w:rsidRDefault="00E07B23" w:rsidP="0084315A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eastAsia="SimSun"/>
          <w:sz w:val="24"/>
          <w:szCs w:val="24"/>
          <w:lang w:val="ru-RU" w:eastAsia="zh-CN"/>
        </w:rPr>
        <w:t>В 2023</w:t>
      </w:r>
      <w:r w:rsidR="00422BE6">
        <w:rPr>
          <w:rFonts w:eastAsia="SimSun"/>
          <w:sz w:val="24"/>
          <w:szCs w:val="24"/>
          <w:lang w:val="ru-RU" w:eastAsia="zh-CN"/>
        </w:rPr>
        <w:t xml:space="preserve"> году успешно 6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 педагог</w:t>
      </w:r>
      <w:r w:rsidR="00422BE6">
        <w:rPr>
          <w:rFonts w:eastAsia="SimSun"/>
          <w:sz w:val="24"/>
          <w:szCs w:val="24"/>
          <w:lang w:val="ru-RU" w:eastAsia="zh-CN"/>
        </w:rPr>
        <w:t>ов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 прошла аттестацию, получивший в установленном порядке первую квалификационную категори</w:t>
      </w:r>
      <w:r w:rsidR="0017129C">
        <w:rPr>
          <w:rFonts w:eastAsia="SimSun"/>
          <w:sz w:val="24"/>
          <w:szCs w:val="24"/>
          <w:lang w:val="ru-RU" w:eastAsia="zh-CN"/>
        </w:rPr>
        <w:t>ю</w:t>
      </w:r>
      <w:r w:rsidR="00904A65" w:rsidRPr="00904A65">
        <w:rPr>
          <w:rFonts w:eastAsia="SimSun"/>
          <w:sz w:val="24"/>
          <w:szCs w:val="24"/>
          <w:lang w:val="ru-RU" w:eastAsia="zh-CN"/>
        </w:rPr>
        <w:t xml:space="preserve">.  </w:t>
      </w:r>
      <w:r w:rsidR="00904A65" w:rsidRPr="00904A65">
        <w:rPr>
          <w:sz w:val="24"/>
          <w:szCs w:val="24"/>
          <w:lang w:val="ru-RU"/>
        </w:rPr>
        <w:t>Всего а</w:t>
      </w:r>
      <w:r>
        <w:rPr>
          <w:sz w:val="24"/>
          <w:szCs w:val="24"/>
          <w:lang w:val="ru-RU"/>
        </w:rPr>
        <w:t>ттестовано 18</w:t>
      </w:r>
      <w:r w:rsidR="00904A65" w:rsidRPr="00904A65">
        <w:rPr>
          <w:sz w:val="24"/>
          <w:szCs w:val="24"/>
          <w:lang w:val="ru-RU"/>
        </w:rPr>
        <w:t xml:space="preserve"> педагогов </w:t>
      </w:r>
      <w:r w:rsidR="00904A65" w:rsidRPr="00FB6865">
        <w:rPr>
          <w:sz w:val="24"/>
          <w:szCs w:val="24"/>
          <w:lang w:val="ru-RU"/>
        </w:rPr>
        <w:t>(95%). 1 педагог (5%)</w:t>
      </w:r>
      <w:r w:rsidR="00904A65" w:rsidRPr="00904A65">
        <w:rPr>
          <w:sz w:val="24"/>
          <w:szCs w:val="24"/>
          <w:lang w:val="ru-RU"/>
        </w:rPr>
        <w:t xml:space="preserve"> не имеют аттестации, т.к.  работают в ДОУ менее двух лет.</w:t>
      </w:r>
    </w:p>
    <w:p w:rsidR="000E294D" w:rsidRPr="0084315A" w:rsidRDefault="00E07B23" w:rsidP="0084315A">
      <w:pPr>
        <w:spacing w:before="0" w:beforeAutospacing="0" w:after="0" w:afterAutospacing="0"/>
        <w:ind w:firstLine="709"/>
        <w:jc w:val="both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sz w:val="24"/>
          <w:szCs w:val="24"/>
          <w:lang w:val="ru-RU" w:eastAsia="zh-CN"/>
        </w:rPr>
        <w:t>В течение 2023</w:t>
      </w:r>
      <w:r w:rsidR="00904A65" w:rsidRPr="0084315A">
        <w:rPr>
          <w:rFonts w:eastAsia="SimSun"/>
          <w:sz w:val="24"/>
          <w:szCs w:val="24"/>
          <w:lang w:val="ru-RU" w:eastAsia="zh-CN"/>
        </w:rPr>
        <w:t xml:space="preserve"> года</w:t>
      </w:r>
      <w:r w:rsidR="000465B8">
        <w:rPr>
          <w:rFonts w:eastAsia="SimSun"/>
          <w:sz w:val="24"/>
          <w:szCs w:val="24"/>
          <w:lang w:val="ru-RU" w:eastAsia="zh-CN"/>
        </w:rPr>
        <w:t xml:space="preserve"> 6</w:t>
      </w:r>
      <w:r w:rsidR="0084315A" w:rsidRPr="0084315A">
        <w:rPr>
          <w:rFonts w:eastAsia="SimSun"/>
          <w:sz w:val="24"/>
          <w:szCs w:val="24"/>
          <w:lang w:val="ru-RU" w:eastAsia="zh-CN"/>
        </w:rPr>
        <w:t xml:space="preserve"> педагогов</w:t>
      </w:r>
      <w:r w:rsidR="000465B8">
        <w:rPr>
          <w:rFonts w:eastAsia="SimSun"/>
          <w:sz w:val="24"/>
          <w:szCs w:val="24"/>
          <w:lang w:val="ru-RU" w:eastAsia="zh-CN"/>
        </w:rPr>
        <w:t xml:space="preserve"> (32</w:t>
      </w:r>
      <w:r w:rsidR="00904A65" w:rsidRPr="0084315A">
        <w:rPr>
          <w:rFonts w:eastAsia="SimSun"/>
          <w:sz w:val="24"/>
          <w:szCs w:val="24"/>
          <w:lang w:val="ru-RU" w:eastAsia="zh-CN"/>
        </w:rPr>
        <w:t xml:space="preserve"> %) прошли обучающ</w:t>
      </w:r>
      <w:r w:rsidR="0084315A" w:rsidRPr="0084315A">
        <w:rPr>
          <w:rFonts w:eastAsia="SimSun"/>
          <w:sz w:val="24"/>
          <w:szCs w:val="24"/>
          <w:lang w:val="ru-RU" w:eastAsia="zh-CN"/>
        </w:rPr>
        <w:t>ие курсы повышения квалификации</w:t>
      </w:r>
      <w:r w:rsidR="0084315A">
        <w:rPr>
          <w:rFonts w:eastAsia="SimSun"/>
          <w:sz w:val="24"/>
          <w:szCs w:val="24"/>
          <w:lang w:val="ru-RU" w:eastAsia="zh-CN"/>
        </w:rPr>
        <w:t>.</w:t>
      </w:r>
      <w:r w:rsidR="0084315A" w:rsidRPr="0084315A">
        <w:rPr>
          <w:sz w:val="24"/>
          <w:szCs w:val="24"/>
          <w:lang w:val="ru-RU"/>
        </w:rPr>
        <w:t xml:space="preserve"> </w:t>
      </w:r>
      <w:r>
        <w:rPr>
          <w:rFonts w:eastAsia="SimSun"/>
          <w:sz w:val="24"/>
          <w:szCs w:val="24"/>
          <w:lang w:val="ru-RU" w:eastAsia="zh-CN"/>
        </w:rPr>
        <w:t>На 30.12.2023</w:t>
      </w:r>
      <w:r w:rsidR="0084315A">
        <w:rPr>
          <w:rFonts w:eastAsia="SimSun"/>
          <w:sz w:val="24"/>
          <w:szCs w:val="24"/>
          <w:lang w:val="ru-RU" w:eastAsia="zh-CN"/>
        </w:rPr>
        <w:t xml:space="preserve"> г. 3 педагога</w:t>
      </w:r>
      <w:r w:rsidR="0084315A" w:rsidRPr="0084315A">
        <w:rPr>
          <w:rFonts w:eastAsia="SimSun"/>
          <w:sz w:val="24"/>
          <w:szCs w:val="24"/>
          <w:lang w:val="ru-RU" w:eastAsia="zh-CN"/>
        </w:rPr>
        <w:t xml:space="preserve"> проходят обучение в ВУЗах по педагогическим специальностям.</w:t>
      </w:r>
    </w:p>
    <w:p w:rsidR="00E52387" w:rsidRPr="005D6308" w:rsidRDefault="0084315A" w:rsidP="00E5238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7B23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</w:t>
      </w:r>
      <w:r w:rsidRPr="005D6308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384DF8" w:rsidRPr="005D6308">
        <w:rPr>
          <w:rFonts w:ascii="Times New Roman" w:hAnsi="Times New Roman" w:cs="Times New Roman"/>
          <w:sz w:val="24"/>
          <w:szCs w:val="24"/>
          <w:lang w:val="ru-RU"/>
        </w:rPr>
        <w:t xml:space="preserve"> в конкурсах различных ур</w:t>
      </w:r>
      <w:r w:rsidR="00E52387" w:rsidRPr="005D6308">
        <w:rPr>
          <w:rFonts w:ascii="Times New Roman" w:hAnsi="Times New Roman" w:cs="Times New Roman"/>
          <w:sz w:val="24"/>
          <w:szCs w:val="24"/>
          <w:lang w:val="ru-RU"/>
        </w:rPr>
        <w:t>овней:</w:t>
      </w:r>
    </w:p>
    <w:tbl>
      <w:tblPr>
        <w:tblStyle w:val="a5"/>
        <w:tblW w:w="0" w:type="auto"/>
        <w:tblLook w:val="04A0"/>
      </w:tblPr>
      <w:tblGrid>
        <w:gridCol w:w="3222"/>
        <w:gridCol w:w="1588"/>
        <w:gridCol w:w="2431"/>
        <w:gridCol w:w="2331"/>
      </w:tblGrid>
      <w:tr w:rsidR="00E52387" w:rsidRPr="00E52387" w:rsidTr="003A2FAB">
        <w:tc>
          <w:tcPr>
            <w:tcW w:w="3222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88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Уровень</w:t>
            </w:r>
          </w:p>
        </w:tc>
        <w:tc>
          <w:tcPr>
            <w:tcW w:w="2331" w:type="dxa"/>
            <w:vAlign w:val="center"/>
          </w:tcPr>
          <w:p w:rsidR="00E52387" w:rsidRPr="00E52387" w:rsidRDefault="00E52387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Результат</w:t>
            </w:r>
          </w:p>
        </w:tc>
      </w:tr>
      <w:tr w:rsidR="00505C23" w:rsidRPr="008E4B33" w:rsidTr="003A2FAB">
        <w:tc>
          <w:tcPr>
            <w:tcW w:w="3222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Всероссийской акции «Лыжня России-2023»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Февраль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3 место – Н.Н. Петрова</w:t>
            </w:r>
          </w:p>
        </w:tc>
      </w:tr>
      <w:tr w:rsidR="00D30751" w:rsidRPr="008E4B33" w:rsidTr="003A2FAB">
        <w:tc>
          <w:tcPr>
            <w:tcW w:w="3222" w:type="dxa"/>
            <w:vAlign w:val="center"/>
          </w:tcPr>
          <w:p w:rsidR="00D30751" w:rsidRPr="00E52387" w:rsidRDefault="00505C23" w:rsidP="00505C23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 xml:space="preserve">Межмуниципальный методический мост </w:t>
            </w:r>
          </w:p>
        </w:tc>
        <w:tc>
          <w:tcPr>
            <w:tcW w:w="1588" w:type="dxa"/>
            <w:vAlign w:val="center"/>
          </w:tcPr>
          <w:p w:rsidR="00D30751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2431" w:type="dxa"/>
            <w:vAlign w:val="center"/>
          </w:tcPr>
          <w:p w:rsidR="00D30751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Межмуниципальный</w:t>
            </w:r>
          </w:p>
        </w:tc>
        <w:tc>
          <w:tcPr>
            <w:tcW w:w="2331" w:type="dxa"/>
            <w:vAlign w:val="center"/>
          </w:tcPr>
          <w:p w:rsidR="00505C23" w:rsidRDefault="00505C23" w:rsidP="00505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</w:t>
            </w:r>
          </w:p>
          <w:p w:rsidR="00D30751" w:rsidRPr="00E52387" w:rsidRDefault="00505C23" w:rsidP="00505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Игнатьева</w:t>
            </w:r>
          </w:p>
        </w:tc>
      </w:tr>
      <w:tr w:rsidR="003A2FAB" w:rsidRPr="008E4B33" w:rsidTr="003A2FAB">
        <w:tc>
          <w:tcPr>
            <w:tcW w:w="3222" w:type="dxa"/>
            <w:vAlign w:val="center"/>
          </w:tcPr>
          <w:p w:rsidR="003A2FAB" w:rsidRPr="00E52387" w:rsidRDefault="00505C23" w:rsidP="00D3287D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Выставка-конкурс «Весенний букет»</w:t>
            </w:r>
          </w:p>
        </w:tc>
        <w:tc>
          <w:tcPr>
            <w:tcW w:w="1588" w:type="dxa"/>
            <w:vAlign w:val="center"/>
          </w:tcPr>
          <w:p w:rsidR="003A2FAB" w:rsidRPr="00E52387" w:rsidRDefault="003A2FAB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2431" w:type="dxa"/>
            <w:vAlign w:val="center"/>
          </w:tcPr>
          <w:p w:rsidR="003A2FAB" w:rsidRPr="00E52387" w:rsidRDefault="00505C23" w:rsidP="00EA5825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505C23" w:rsidRPr="00505C23" w:rsidRDefault="00505C23" w:rsidP="00505C23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</w:t>
            </w:r>
            <w:r w:rsidRPr="00505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 w:rsidRPr="00505C23">
              <w:rPr>
                <w:sz w:val="24"/>
                <w:szCs w:val="24"/>
              </w:rPr>
              <w:t xml:space="preserve">1 место - </w:t>
            </w:r>
            <w:r>
              <w:rPr>
                <w:sz w:val="24"/>
                <w:szCs w:val="24"/>
              </w:rPr>
              <w:t>М.А. Гуркова</w:t>
            </w:r>
            <w:r w:rsidRPr="00505C23">
              <w:rPr>
                <w:sz w:val="24"/>
                <w:szCs w:val="24"/>
              </w:rPr>
              <w:t>;</w:t>
            </w:r>
          </w:p>
          <w:p w:rsidR="00505C23" w:rsidRDefault="00505C23" w:rsidP="00505C23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 xml:space="preserve">2 место </w:t>
            </w:r>
            <w:r>
              <w:rPr>
                <w:sz w:val="24"/>
                <w:szCs w:val="24"/>
              </w:rPr>
              <w:t>–</w:t>
            </w:r>
            <w:r w:rsidRPr="00505C23">
              <w:rPr>
                <w:sz w:val="24"/>
                <w:szCs w:val="24"/>
              </w:rPr>
              <w:t xml:space="preserve"> </w:t>
            </w:r>
          </w:p>
          <w:p w:rsidR="00505C23" w:rsidRPr="00505C23" w:rsidRDefault="00505C23" w:rsidP="00505C23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ЕП. Белошапкина);</w:t>
            </w:r>
          </w:p>
          <w:p w:rsidR="00505C23" w:rsidRDefault="00505C23" w:rsidP="00505C23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 xml:space="preserve">3 место </w:t>
            </w:r>
            <w:r>
              <w:rPr>
                <w:sz w:val="24"/>
                <w:szCs w:val="24"/>
              </w:rPr>
              <w:t>–</w:t>
            </w:r>
            <w:r w:rsidRPr="00505C23">
              <w:rPr>
                <w:sz w:val="24"/>
                <w:szCs w:val="24"/>
              </w:rPr>
              <w:t xml:space="preserve"> </w:t>
            </w:r>
          </w:p>
          <w:p w:rsidR="003A2FAB" w:rsidRPr="00E52387" w:rsidRDefault="00505C23" w:rsidP="00505C23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Е.Д.В. Сивкова)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2D336E" w:rsidRPr="00C91D9C" w:rsidTr="003A2FAB">
        <w:tc>
          <w:tcPr>
            <w:tcW w:w="3222" w:type="dxa"/>
            <w:vAlign w:val="center"/>
          </w:tcPr>
          <w:p w:rsidR="002D336E" w:rsidRPr="00E52387" w:rsidRDefault="002D336E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D336E">
              <w:rPr>
                <w:iCs/>
                <w:color w:val="000000"/>
                <w:sz w:val="24"/>
                <w:szCs w:val="24"/>
                <w:shd w:val="clear" w:color="auto" w:fill="FFFFFF"/>
              </w:rPr>
              <w:t>#50 летЮИД</w:t>
            </w:r>
          </w:p>
        </w:tc>
        <w:tc>
          <w:tcPr>
            <w:tcW w:w="1588" w:type="dxa"/>
            <w:vAlign w:val="center"/>
          </w:tcPr>
          <w:p w:rsidR="002D336E" w:rsidRPr="00E52387" w:rsidRDefault="002D336E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2431" w:type="dxa"/>
            <w:vAlign w:val="center"/>
          </w:tcPr>
          <w:p w:rsidR="002D336E" w:rsidRPr="00E52387" w:rsidRDefault="002D336E" w:rsidP="0082019E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2D336E" w:rsidRPr="00E52387" w:rsidRDefault="002D336E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8E4B33" w:rsidTr="003A2FAB">
        <w:tc>
          <w:tcPr>
            <w:tcW w:w="3222" w:type="dxa"/>
            <w:vAlign w:val="center"/>
          </w:tcPr>
          <w:p w:rsidR="00505C23" w:rsidRPr="00E52387" w:rsidRDefault="00505C23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05C2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 чтецов «Наш Боготол - ворота края»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Pr="00E52387">
              <w:rPr>
                <w:sz w:val="24"/>
                <w:szCs w:val="24"/>
              </w:rPr>
              <w:t xml:space="preserve"> за 3 место </w:t>
            </w:r>
            <w:r>
              <w:rPr>
                <w:sz w:val="24"/>
                <w:szCs w:val="24"/>
              </w:rPr>
              <w:t>-Е.В. Семенова.</w:t>
            </w:r>
          </w:p>
        </w:tc>
      </w:tr>
      <w:tr w:rsidR="00505C23" w:rsidRPr="00D3287D" w:rsidTr="003A2FAB">
        <w:tc>
          <w:tcPr>
            <w:tcW w:w="3222" w:type="dxa"/>
            <w:vAlign w:val="center"/>
          </w:tcPr>
          <w:p w:rsidR="00505C23" w:rsidRPr="00E52387" w:rsidRDefault="00505C23" w:rsidP="00D3287D">
            <w:pPr>
              <w:jc w:val="center"/>
              <w:rPr>
                <w:sz w:val="24"/>
                <w:szCs w:val="24"/>
              </w:rPr>
            </w:pPr>
            <w:r w:rsidRPr="002D336E">
              <w:rPr>
                <w:sz w:val="24"/>
                <w:szCs w:val="24"/>
              </w:rPr>
              <w:t>Физкультурно – спортивная акция «Зарядка для всех»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EA582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EA5825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EA582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F84D14" w:rsidTr="003A2FAB">
        <w:tc>
          <w:tcPr>
            <w:tcW w:w="3222" w:type="dxa"/>
            <w:vAlign w:val="center"/>
          </w:tcPr>
          <w:p w:rsidR="00CA036E" w:rsidRDefault="00CA036E" w:rsidP="00D30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A036E">
              <w:rPr>
                <w:sz w:val="24"/>
                <w:szCs w:val="24"/>
              </w:rPr>
              <w:t xml:space="preserve">ворческая выставка </w:t>
            </w:r>
          </w:p>
          <w:p w:rsidR="00505C23" w:rsidRPr="00D3287D" w:rsidRDefault="00CA036E" w:rsidP="00D30751">
            <w:pPr>
              <w:jc w:val="center"/>
              <w:rPr>
                <w:sz w:val="24"/>
                <w:szCs w:val="24"/>
              </w:rPr>
            </w:pPr>
            <w:r w:rsidRPr="00CA036E">
              <w:rPr>
                <w:sz w:val="24"/>
                <w:szCs w:val="24"/>
              </w:rPr>
              <w:t>«Мир увлечений педагогов»</w:t>
            </w:r>
          </w:p>
        </w:tc>
        <w:tc>
          <w:tcPr>
            <w:tcW w:w="1588" w:type="dxa"/>
            <w:vAlign w:val="center"/>
          </w:tcPr>
          <w:p w:rsidR="00505C23" w:rsidRPr="00E52387" w:rsidRDefault="00CA036E" w:rsidP="00EA582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505C23" w:rsidRPr="00E52387" w:rsidRDefault="00CA036E" w:rsidP="00EA582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505C23" w:rsidRPr="00E52387" w:rsidRDefault="00CA036E" w:rsidP="003A2FA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E52387" w:rsidTr="003A2FAB">
        <w:tc>
          <w:tcPr>
            <w:tcW w:w="3222" w:type="dxa"/>
            <w:vAlign w:val="center"/>
          </w:tcPr>
          <w:p w:rsidR="00505C23" w:rsidRPr="00E52387" w:rsidRDefault="00505C23" w:rsidP="00D3287D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Открытый городской Фестиваль любительского театрального искусства «Другое измерение»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Default="00505C23" w:rsidP="003A2FA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Диплом</w:t>
            </w:r>
          </w:p>
          <w:p w:rsidR="00505C23" w:rsidRPr="00E52387" w:rsidRDefault="00505C23" w:rsidP="003A2FA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участника</w:t>
            </w:r>
          </w:p>
        </w:tc>
      </w:tr>
      <w:tr w:rsidR="00505C23" w:rsidRPr="00E52387" w:rsidTr="00CA036E">
        <w:tc>
          <w:tcPr>
            <w:tcW w:w="3222" w:type="dxa"/>
          </w:tcPr>
          <w:p w:rsidR="00505C23" w:rsidRPr="00E52387" w:rsidRDefault="00505C23" w:rsidP="00E52387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  <w:lang w:val="en-US"/>
              </w:rPr>
              <w:t>XXIV</w:t>
            </w:r>
            <w:r w:rsidRPr="00505C23">
              <w:rPr>
                <w:sz w:val="24"/>
                <w:szCs w:val="24"/>
              </w:rPr>
              <w:t xml:space="preserve"> </w:t>
            </w:r>
            <w:r w:rsidRPr="00E52387">
              <w:rPr>
                <w:sz w:val="24"/>
                <w:szCs w:val="24"/>
              </w:rPr>
              <w:t>Открытый городской конкурс эстрадного творчества «Цветные сны»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CA036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Благодарност</w:t>
            </w:r>
            <w:r w:rsidR="00CA036E">
              <w:rPr>
                <w:sz w:val="24"/>
                <w:szCs w:val="24"/>
              </w:rPr>
              <w:t>ь (Гурков</w:t>
            </w:r>
            <w:r w:rsidRPr="00E52387">
              <w:rPr>
                <w:sz w:val="24"/>
                <w:szCs w:val="24"/>
              </w:rPr>
              <w:t>а М.А.)</w:t>
            </w:r>
          </w:p>
        </w:tc>
      </w:tr>
      <w:tr w:rsidR="00505C23" w:rsidRPr="00E52387" w:rsidTr="003A2FAB">
        <w:tc>
          <w:tcPr>
            <w:tcW w:w="3222" w:type="dxa"/>
            <w:vAlign w:val="center"/>
          </w:tcPr>
          <w:p w:rsidR="00505C23" w:rsidRPr="00E52387" w:rsidRDefault="00505C23" w:rsidP="00D3287D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3287D">
              <w:rPr>
                <w:iCs/>
                <w:color w:val="000000"/>
                <w:sz w:val="24"/>
                <w:szCs w:val="24"/>
                <w:shd w:val="clear" w:color="auto" w:fill="FFFFFF"/>
              </w:rPr>
              <w:t>2-й этап «Декады дорожной безопасности детей»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E52387" w:rsidTr="003A2FAB">
        <w:tc>
          <w:tcPr>
            <w:tcW w:w="3222" w:type="dxa"/>
            <w:vAlign w:val="center"/>
          </w:tcPr>
          <w:p w:rsidR="00505C23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Патриотическая акция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«Окна Победы»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Участники </w:t>
            </w:r>
          </w:p>
        </w:tc>
      </w:tr>
      <w:tr w:rsidR="00CA036E" w:rsidRPr="008E4B33" w:rsidTr="003A2FAB">
        <w:tc>
          <w:tcPr>
            <w:tcW w:w="3222" w:type="dxa"/>
            <w:vAlign w:val="center"/>
          </w:tcPr>
          <w:p w:rsidR="00CA036E" w:rsidRPr="00CA036E" w:rsidRDefault="00CA036E" w:rsidP="00CA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Профсоюзная премия</w:t>
            </w:r>
            <w:r w:rsidRPr="00CA036E">
              <w:rPr>
                <w:sz w:val="24"/>
                <w:szCs w:val="24"/>
              </w:rPr>
              <w:t xml:space="preserve"> имени</w:t>
            </w:r>
          </w:p>
          <w:p w:rsidR="00CA036E" w:rsidRPr="00E52387" w:rsidRDefault="00CA036E" w:rsidP="00CA036E">
            <w:pPr>
              <w:jc w:val="center"/>
              <w:rPr>
                <w:sz w:val="24"/>
                <w:szCs w:val="24"/>
              </w:rPr>
            </w:pPr>
            <w:r w:rsidRPr="00CA036E">
              <w:rPr>
                <w:sz w:val="24"/>
                <w:szCs w:val="24"/>
              </w:rPr>
              <w:t>Героя Социалистического Труда К.А.Миксон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Май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2331" w:type="dxa"/>
            <w:vAlign w:val="center"/>
          </w:tcPr>
          <w:p w:rsidR="00CA036E" w:rsidRPr="00E52387" w:rsidRDefault="00CA036E" w:rsidP="00CA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  <w:p w:rsidR="00CA036E" w:rsidRPr="00E52387" w:rsidRDefault="00CA036E" w:rsidP="00CA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Е.Д.В. Сивкова</w:t>
            </w:r>
          </w:p>
        </w:tc>
      </w:tr>
      <w:tr w:rsidR="00505C23" w:rsidRPr="00E52387" w:rsidTr="003A2FAB">
        <w:tc>
          <w:tcPr>
            <w:tcW w:w="3222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#НеделяБезопасности2023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E52387" w:rsidTr="003A2FAB">
        <w:tc>
          <w:tcPr>
            <w:tcW w:w="3222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Выставка-конкурс 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«Волшебный сундучок Осени»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505C23" w:rsidRPr="008E4B33" w:rsidTr="003A2FAB">
        <w:tc>
          <w:tcPr>
            <w:tcW w:w="3222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Смотр-конкурс «Готовность групп к началу учебного года»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Сентябрь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505C23" w:rsidRDefault="00505C23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1 место - Е.П. Белошапкина, </w:t>
            </w:r>
          </w:p>
          <w:p w:rsidR="00505C23" w:rsidRPr="00E52387" w:rsidRDefault="00505C23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Т.А. Кузьминых;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lastRenderedPageBreak/>
              <w:t>Грамота за 2 место</w:t>
            </w:r>
            <w:r>
              <w:rPr>
                <w:sz w:val="24"/>
                <w:szCs w:val="24"/>
              </w:rPr>
              <w:t xml:space="preserve"> -</w:t>
            </w:r>
          </w:p>
          <w:p w:rsidR="00505C23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Ускова, 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Кириллова, Е.В. Семенова</w:t>
            </w:r>
            <w:r w:rsidRPr="002A165F">
              <w:rPr>
                <w:sz w:val="24"/>
                <w:szCs w:val="24"/>
              </w:rPr>
              <w:t>;</w:t>
            </w:r>
            <w:r w:rsidRPr="00E52387">
              <w:rPr>
                <w:sz w:val="24"/>
                <w:szCs w:val="24"/>
              </w:rPr>
              <w:t xml:space="preserve"> 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3 место</w:t>
            </w:r>
            <w:r>
              <w:rPr>
                <w:sz w:val="24"/>
                <w:szCs w:val="24"/>
              </w:rPr>
              <w:t xml:space="preserve"> - </w:t>
            </w:r>
            <w:r w:rsidRPr="00E52387">
              <w:rPr>
                <w:sz w:val="24"/>
                <w:szCs w:val="24"/>
              </w:rPr>
              <w:t xml:space="preserve"> </w:t>
            </w:r>
          </w:p>
          <w:p w:rsidR="00505C23" w:rsidRPr="00E52387" w:rsidRDefault="00505C23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Т.А. Чеснокова, Т.С. Ольбик.</w:t>
            </w:r>
          </w:p>
        </w:tc>
      </w:tr>
      <w:tr w:rsidR="00505C23" w:rsidRPr="008E4B33" w:rsidTr="00D0237B">
        <w:tc>
          <w:tcPr>
            <w:tcW w:w="3222" w:type="dxa"/>
            <w:vAlign w:val="center"/>
          </w:tcPr>
          <w:p w:rsidR="00505C23" w:rsidRPr="00D0237B" w:rsidRDefault="00505C23" w:rsidP="00D0237B">
            <w:pPr>
              <w:jc w:val="center"/>
              <w:rPr>
                <w:sz w:val="24"/>
                <w:szCs w:val="24"/>
              </w:rPr>
            </w:pPr>
            <w:r w:rsidRPr="008F16F8">
              <w:rPr>
                <w:sz w:val="24"/>
                <w:szCs w:val="24"/>
              </w:rPr>
              <w:lastRenderedPageBreak/>
              <w:t xml:space="preserve">IV </w:t>
            </w:r>
            <w:r w:rsidRPr="00D0237B">
              <w:rPr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1588" w:type="dxa"/>
            <w:vAlign w:val="center"/>
          </w:tcPr>
          <w:p w:rsidR="00505C23" w:rsidRDefault="00505C23" w:rsidP="00D0237B">
            <w:pPr>
              <w:jc w:val="center"/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  <w:vAlign w:val="center"/>
          </w:tcPr>
          <w:p w:rsidR="00505C23" w:rsidRDefault="00505C23" w:rsidP="00D0237B">
            <w:pPr>
              <w:jc w:val="center"/>
            </w:pPr>
            <w:r>
              <w:t>Краевой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EA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  <w:p w:rsidR="00505C23" w:rsidRPr="00E52387" w:rsidRDefault="00505C23" w:rsidP="00EA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(Л.А. Игнатьева, Е.Д.В. Сивкова</w:t>
            </w:r>
            <w:r w:rsidRPr="00E52387">
              <w:rPr>
                <w:sz w:val="24"/>
                <w:szCs w:val="24"/>
              </w:rPr>
              <w:t>)</w:t>
            </w:r>
          </w:p>
        </w:tc>
      </w:tr>
      <w:tr w:rsidR="00505C23" w:rsidRPr="008E4B33" w:rsidTr="00D0237B">
        <w:tc>
          <w:tcPr>
            <w:tcW w:w="3222" w:type="dxa"/>
            <w:vAlign w:val="center"/>
          </w:tcPr>
          <w:p w:rsidR="00505C23" w:rsidRPr="00E52387" w:rsidRDefault="00505C23" w:rsidP="00D0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A165F">
              <w:rPr>
                <w:sz w:val="24"/>
                <w:szCs w:val="24"/>
              </w:rPr>
              <w:t>раевой конкурс копилок «Копейка рубль бережет»</w:t>
            </w:r>
          </w:p>
        </w:tc>
        <w:tc>
          <w:tcPr>
            <w:tcW w:w="1588" w:type="dxa"/>
            <w:vAlign w:val="center"/>
          </w:tcPr>
          <w:p w:rsidR="00505C23" w:rsidRPr="00E52387" w:rsidRDefault="00505C23" w:rsidP="00D0237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2431" w:type="dxa"/>
            <w:vAlign w:val="center"/>
          </w:tcPr>
          <w:p w:rsidR="00505C23" w:rsidRPr="00E52387" w:rsidRDefault="00505C23" w:rsidP="00D0237B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  <w:p w:rsidR="00505C23" w:rsidRPr="00E52387" w:rsidRDefault="00505C23" w:rsidP="00B6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(Е.Д.В. Сивкова</w:t>
            </w:r>
            <w:r w:rsidRPr="00E52387">
              <w:rPr>
                <w:sz w:val="24"/>
                <w:szCs w:val="24"/>
              </w:rPr>
              <w:t>)</w:t>
            </w:r>
          </w:p>
        </w:tc>
      </w:tr>
      <w:tr w:rsidR="00CA036E" w:rsidRPr="002A165F" w:rsidTr="003A2FAB">
        <w:tc>
          <w:tcPr>
            <w:tcW w:w="3222" w:type="dxa"/>
            <w:vAlign w:val="center"/>
          </w:tcPr>
          <w:p w:rsidR="00CA036E" w:rsidRDefault="00CA036E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лучших методических разработок педагогов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CA036E" w:rsidRDefault="00CA036E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CA036E" w:rsidRPr="008E4B33" w:rsidTr="003A2FAB">
        <w:tc>
          <w:tcPr>
            <w:tcW w:w="3222" w:type="dxa"/>
            <w:vAlign w:val="center"/>
          </w:tcPr>
          <w:p w:rsidR="00CA036E" w:rsidRPr="002A165F" w:rsidRDefault="00CA036E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 - конкурс </w:t>
            </w:r>
            <w:r w:rsidRPr="002A165F">
              <w:rPr>
                <w:sz w:val="24"/>
                <w:szCs w:val="24"/>
              </w:rPr>
              <w:t>экологических макетов</w:t>
            </w:r>
          </w:p>
          <w:p w:rsidR="00CA036E" w:rsidRPr="00E52387" w:rsidRDefault="00CA036E" w:rsidP="002A165F">
            <w:pPr>
              <w:jc w:val="center"/>
              <w:rPr>
                <w:sz w:val="24"/>
                <w:szCs w:val="24"/>
              </w:rPr>
            </w:pPr>
            <w:r w:rsidRPr="002A165F">
              <w:rPr>
                <w:sz w:val="24"/>
                <w:szCs w:val="24"/>
              </w:rPr>
              <w:t xml:space="preserve"> «Зеленая планета»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Ноябрь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331" w:type="dxa"/>
            <w:vAlign w:val="center"/>
          </w:tcPr>
          <w:p w:rsidR="00CA036E" w:rsidRDefault="00CA036E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1 место - Е.П. Белошапкина, </w:t>
            </w:r>
          </w:p>
          <w:p w:rsidR="00CA036E" w:rsidRPr="00E52387" w:rsidRDefault="00CA036E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Т.А. Кузьминых;</w:t>
            </w:r>
          </w:p>
          <w:p w:rsidR="00CA036E" w:rsidRPr="00E52387" w:rsidRDefault="00CA036E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Грамота за 2 место</w:t>
            </w:r>
            <w:r>
              <w:rPr>
                <w:sz w:val="24"/>
                <w:szCs w:val="24"/>
              </w:rPr>
              <w:t xml:space="preserve"> - </w:t>
            </w:r>
            <w:r w:rsidRPr="00E52387">
              <w:rPr>
                <w:sz w:val="24"/>
                <w:szCs w:val="24"/>
              </w:rPr>
              <w:t>Е.Д.В. Сивкова</w:t>
            </w:r>
            <w:r>
              <w:rPr>
                <w:sz w:val="24"/>
                <w:szCs w:val="24"/>
              </w:rPr>
              <w:t>,</w:t>
            </w:r>
            <w:r w:rsidRPr="00E52387">
              <w:rPr>
                <w:sz w:val="24"/>
                <w:szCs w:val="24"/>
              </w:rPr>
              <w:t xml:space="preserve"> Л.А. Игнатьева;</w:t>
            </w:r>
          </w:p>
          <w:p w:rsidR="00CA036E" w:rsidRPr="00E52387" w:rsidRDefault="00CA036E" w:rsidP="002A165F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Грамота за 3 место </w:t>
            </w:r>
            <w:r>
              <w:rPr>
                <w:sz w:val="24"/>
                <w:szCs w:val="24"/>
              </w:rPr>
              <w:t>-Е.В. Семенова.</w:t>
            </w:r>
          </w:p>
        </w:tc>
      </w:tr>
      <w:tr w:rsidR="00CA036E" w:rsidRPr="00F84D14" w:rsidTr="009029E2">
        <w:trPr>
          <w:trHeight w:val="519"/>
        </w:trPr>
        <w:tc>
          <w:tcPr>
            <w:tcW w:w="3222" w:type="dxa"/>
            <w:vAlign w:val="center"/>
          </w:tcPr>
          <w:p w:rsidR="00CA036E" w:rsidRDefault="00CA036E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A165F">
              <w:rPr>
                <w:sz w:val="24"/>
                <w:szCs w:val="24"/>
              </w:rPr>
              <w:t xml:space="preserve">онкурсе </w:t>
            </w:r>
          </w:p>
          <w:p w:rsidR="00CA036E" w:rsidRPr="00E52387" w:rsidRDefault="00CA036E" w:rsidP="009029E2">
            <w:pPr>
              <w:jc w:val="center"/>
              <w:rPr>
                <w:sz w:val="24"/>
                <w:szCs w:val="24"/>
              </w:rPr>
            </w:pPr>
            <w:r w:rsidRPr="002A165F">
              <w:rPr>
                <w:sz w:val="24"/>
                <w:szCs w:val="24"/>
              </w:rPr>
              <w:t>«Снежная сказка»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Default="00CA036E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 </w:t>
            </w:r>
          </w:p>
          <w:p w:rsidR="00CA036E" w:rsidRPr="00E52387" w:rsidRDefault="00CA036E" w:rsidP="002A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место </w:t>
            </w:r>
          </w:p>
        </w:tc>
      </w:tr>
      <w:tr w:rsidR="00CA036E" w:rsidRPr="00E52387" w:rsidTr="003A2FAB">
        <w:trPr>
          <w:trHeight w:val="519"/>
        </w:trPr>
        <w:tc>
          <w:tcPr>
            <w:tcW w:w="3222" w:type="dxa"/>
          </w:tcPr>
          <w:p w:rsidR="00CA036E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Конкурс </w:t>
            </w:r>
          </w:p>
          <w:p w:rsidR="00CA036E" w:rsidRPr="00E52387" w:rsidRDefault="00CA036E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«Сделай город ярче»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CA036E" w:rsidRPr="00E52387" w:rsidTr="003A2FAB">
        <w:tc>
          <w:tcPr>
            <w:tcW w:w="3222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Экологическая акция</w:t>
            </w:r>
          </w:p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 xml:space="preserve"> «Зимняя планета детства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CA036E" w:rsidRPr="00E52387" w:rsidTr="003A2FAB">
        <w:tc>
          <w:tcPr>
            <w:tcW w:w="3222" w:type="dxa"/>
            <w:vAlign w:val="center"/>
          </w:tcPr>
          <w:p w:rsidR="00CA036E" w:rsidRPr="00DB3ADA" w:rsidRDefault="00CA036E" w:rsidP="00DB3ADA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 «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Праздничный наряд  для Ёлки-2023»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CA036E" w:rsidRPr="00F84D14" w:rsidTr="003A2FAB">
        <w:tc>
          <w:tcPr>
            <w:tcW w:w="3222" w:type="dxa"/>
            <w:vAlign w:val="center"/>
          </w:tcPr>
          <w:p w:rsidR="00CA036E" w:rsidRPr="00E52387" w:rsidRDefault="00CA036E" w:rsidP="00B604F6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</w:t>
            </w:r>
          </w:p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«Символ года-2023</w:t>
            </w:r>
            <w:r w:rsidRPr="00E52387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88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Декабрь</w:t>
            </w:r>
          </w:p>
        </w:tc>
        <w:tc>
          <w:tcPr>
            <w:tcW w:w="2431" w:type="dxa"/>
            <w:vAlign w:val="center"/>
          </w:tcPr>
          <w:p w:rsidR="00CA036E" w:rsidRPr="00E52387" w:rsidRDefault="00CA036E" w:rsidP="00B604F6">
            <w:pPr>
              <w:jc w:val="center"/>
              <w:rPr>
                <w:b/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31" w:type="dxa"/>
            <w:vAlign w:val="center"/>
          </w:tcPr>
          <w:p w:rsidR="00CA036E" w:rsidRPr="00E52387" w:rsidRDefault="00CA036E" w:rsidP="00B604F6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</w:tbl>
    <w:p w:rsidR="000E294D" w:rsidRPr="009C23AE" w:rsidRDefault="0084315A" w:rsidP="00E5238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315A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 участвуют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="009C253C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9C23AE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2622D8" w:rsidRDefault="009C253C" w:rsidP="002622D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поступлением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0E0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воспитанников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ОВЗ ощущается нехватка специализированных кадров.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22D8">
        <w:rPr>
          <w:rFonts w:hAnsi="Times New Roman" w:cs="Times New Roman"/>
          <w:color w:val="000000"/>
          <w:sz w:val="24"/>
          <w:szCs w:val="24"/>
        </w:rPr>
        <w:t> </w:t>
      </w:r>
      <w:r w:rsidR="00D20E08">
        <w:rPr>
          <w:rFonts w:hAnsi="Times New Roman" w:cs="Times New Roman"/>
          <w:color w:val="000000"/>
          <w:sz w:val="24"/>
          <w:szCs w:val="24"/>
          <w:lang w:val="ru-RU"/>
        </w:rPr>
        <w:t>2024</w:t>
      </w:r>
      <w:r w:rsidR="002622D8">
        <w:rPr>
          <w:rFonts w:hAnsi="Times New Roman" w:cs="Times New Roman"/>
          <w:color w:val="000000"/>
          <w:sz w:val="24"/>
          <w:szCs w:val="24"/>
        </w:rPr>
        <w:t> </w:t>
      </w:r>
      <w:r w:rsidR="002622D8"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ланируется принять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штат </w:t>
      </w:r>
      <w:r w:rsidR="002622D8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учителя-логопеда.</w:t>
      </w:r>
    </w:p>
    <w:p w:rsidR="0084315A" w:rsidRDefault="0084315A" w:rsidP="0067043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670436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Pr="009C23AE" w:rsidRDefault="009C253C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9C23AE">
        <w:rPr>
          <w:lang w:val="ru-RU"/>
        </w:rPr>
        <w:br/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необходимых учебно-методических пособий,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</w:t>
      </w:r>
      <w:r w:rsidR="00F84D14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860770" w:rsidRPr="00860770" w:rsidRDefault="00860770" w:rsidP="0086077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860770">
        <w:rPr>
          <w:sz w:val="24"/>
          <w:szCs w:val="24"/>
          <w:lang w:val="ru-RU"/>
        </w:rPr>
        <w:t xml:space="preserve">Учебно-методическое обеспечение представлено методической литературой по реализуемой основной образовательной программе. В ДОУ используются периодические издания для педагогов («Справочник старшего </w:t>
      </w:r>
      <w:r w:rsidR="00F84D14">
        <w:rPr>
          <w:sz w:val="24"/>
          <w:szCs w:val="24"/>
          <w:lang w:val="ru-RU"/>
        </w:rPr>
        <w:t>воспитателя</w:t>
      </w:r>
      <w:r w:rsidRPr="00860770">
        <w:rPr>
          <w:sz w:val="24"/>
          <w:szCs w:val="24"/>
          <w:lang w:val="ru-RU"/>
        </w:rPr>
        <w:t xml:space="preserve">», «Дошкольное воспитание», </w:t>
      </w:r>
      <w:r w:rsidR="00670436">
        <w:rPr>
          <w:sz w:val="24"/>
          <w:szCs w:val="24"/>
          <w:lang w:val="ru-RU"/>
        </w:rPr>
        <w:t>«Детский сад будущего», «Детский сад от А до Я</w:t>
      </w:r>
      <w:r w:rsidRPr="00860770">
        <w:rPr>
          <w:sz w:val="24"/>
          <w:szCs w:val="24"/>
          <w:lang w:val="ru-RU"/>
        </w:rPr>
        <w:t>», «Воспитатель</w:t>
      </w:r>
      <w:r w:rsidR="00670436">
        <w:rPr>
          <w:sz w:val="24"/>
          <w:szCs w:val="24"/>
          <w:lang w:val="ru-RU"/>
        </w:rPr>
        <w:t xml:space="preserve"> ДОУ»</w:t>
      </w:r>
      <w:r w:rsidRPr="00860770">
        <w:rPr>
          <w:sz w:val="24"/>
          <w:szCs w:val="24"/>
          <w:lang w:val="ru-RU"/>
        </w:rPr>
        <w:t>). 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860770" w:rsidRPr="00860770" w:rsidRDefault="00860770" w:rsidP="0086077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60770">
        <w:rPr>
          <w:b/>
          <w:sz w:val="24"/>
          <w:szCs w:val="24"/>
          <w:lang w:val="ru-RU"/>
        </w:rPr>
        <w:t>Учебно-методическое обеспечение основных образовательных программ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2979"/>
        <w:gridCol w:w="1679"/>
        <w:gridCol w:w="1905"/>
      </w:tblGrid>
      <w:tr w:rsidR="00860770" w:rsidRPr="00860770" w:rsidTr="00B604F6">
        <w:tc>
          <w:tcPr>
            <w:tcW w:w="1572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670436">
              <w:rPr>
                <w:rFonts w:eastAsia="Calibri"/>
                <w:sz w:val="24"/>
                <w:szCs w:val="24"/>
              </w:rPr>
              <w:t>Образовательная программа</w:t>
            </w:r>
          </w:p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5D6308" w:rsidRPr="00670436" w:rsidRDefault="005D6308" w:rsidP="005D6308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Автор(ы)</w:t>
            </w:r>
            <w:r w:rsidR="00860770" w:rsidRPr="00670436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77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670436">
              <w:rPr>
                <w:rFonts w:eastAsia="Calibri"/>
                <w:sz w:val="24"/>
                <w:szCs w:val="24"/>
              </w:rPr>
              <w:t>Всего (экз.)</w:t>
            </w:r>
          </w:p>
        </w:tc>
        <w:tc>
          <w:tcPr>
            <w:tcW w:w="995" w:type="pct"/>
            <w:vAlign w:val="center"/>
          </w:tcPr>
          <w:p w:rsidR="00860770" w:rsidRPr="00670436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 w:rsidRPr="00670436">
              <w:rPr>
                <w:rFonts w:eastAsia="Calibri"/>
                <w:sz w:val="24"/>
                <w:szCs w:val="24"/>
              </w:rPr>
              <w:t>% оснащенности</w:t>
            </w:r>
          </w:p>
        </w:tc>
      </w:tr>
      <w:tr w:rsidR="00860770" w:rsidRPr="00860770" w:rsidTr="00B604F6">
        <w:trPr>
          <w:cantSplit/>
          <w:trHeight w:val="1065"/>
        </w:trPr>
        <w:tc>
          <w:tcPr>
            <w:tcW w:w="1572" w:type="pct"/>
            <w:vAlign w:val="center"/>
          </w:tcPr>
          <w:p w:rsidR="00860770" w:rsidRPr="009F6EB2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9F6EB2">
              <w:rPr>
                <w:rFonts w:eastAsia="Calibri"/>
                <w:sz w:val="24"/>
                <w:szCs w:val="24"/>
                <w:lang w:val="ru-RU"/>
              </w:rPr>
              <w:t>Образовательная программа дошкольного образования</w:t>
            </w:r>
          </w:p>
          <w:p w:rsidR="00860770" w:rsidRPr="009F6EB2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56" w:type="pct"/>
            <w:vAlign w:val="center"/>
          </w:tcPr>
          <w:p w:rsidR="005D6308" w:rsidRDefault="005D6308" w:rsidP="005D6308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860770" w:rsidRPr="00860770" w:rsidRDefault="005D6308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творческой группой</w:t>
            </w:r>
            <w:r w:rsidR="00860770" w:rsidRPr="00860770">
              <w:rPr>
                <w:rFonts w:eastAsia="Calibri"/>
                <w:sz w:val="24"/>
                <w:szCs w:val="24"/>
                <w:lang w:val="ru-RU"/>
              </w:rPr>
              <w:t xml:space="preserve"> МБДОУ № 10</w:t>
            </w:r>
          </w:p>
          <w:p w:rsidR="00860770" w:rsidRPr="00AB4EB9" w:rsidRDefault="00AB4EB9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AB4EB9">
              <w:rPr>
                <w:rFonts w:eastAsia="Calibri"/>
                <w:sz w:val="24"/>
                <w:szCs w:val="24"/>
                <w:lang w:val="ru-RU"/>
              </w:rPr>
              <w:t>Утверждена: 30.08.2023г.</w:t>
            </w:r>
          </w:p>
        </w:tc>
        <w:tc>
          <w:tcPr>
            <w:tcW w:w="877" w:type="pct"/>
            <w:vAlign w:val="center"/>
          </w:tcPr>
          <w:p w:rsidR="00860770" w:rsidRPr="009F6EB2" w:rsidRDefault="009F6EB2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860770" w:rsidRPr="00860770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>Программы дошкольных образовательных учреждений компенсирующего вида для детей с нарушением речи</w:t>
            </w:r>
          </w:p>
        </w:tc>
        <w:tc>
          <w:tcPr>
            <w:tcW w:w="1556" w:type="pct"/>
            <w:vAlign w:val="center"/>
          </w:tcPr>
          <w:p w:rsidR="005D6308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 xml:space="preserve">Филичева Т.Б., </w:t>
            </w:r>
          </w:p>
          <w:p w:rsidR="00860770" w:rsidRPr="005D6308" w:rsidRDefault="00860770" w:rsidP="009F6EB2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  <w:lang w:val="ru-RU"/>
              </w:rPr>
              <w:t>Чиркина Г.В.</w:t>
            </w:r>
          </w:p>
        </w:tc>
        <w:tc>
          <w:tcPr>
            <w:tcW w:w="877" w:type="pct"/>
            <w:vAlign w:val="center"/>
          </w:tcPr>
          <w:p w:rsidR="00860770" w:rsidRPr="005D6308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6077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860770" w:rsidRPr="00860770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860770" w:rsidRPr="00860770" w:rsidRDefault="00F84D14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8927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 образовательной программой дошкольного образования для детей с тяжелыми нарушениями речи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(ТНР)</w:t>
            </w:r>
          </w:p>
        </w:tc>
        <w:tc>
          <w:tcPr>
            <w:tcW w:w="1556" w:type="pct"/>
            <w:vAlign w:val="center"/>
          </w:tcPr>
          <w:p w:rsidR="005D6308" w:rsidRDefault="00860770" w:rsidP="00B604F6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860770" w:rsidRPr="00860770" w:rsidRDefault="00860770" w:rsidP="00B604F6">
            <w:pPr>
              <w:pStyle w:val="Default"/>
              <w:jc w:val="center"/>
            </w:pPr>
            <w:r w:rsidRPr="00860770">
              <w:t xml:space="preserve">учителем-логопедом и </w:t>
            </w:r>
            <w:r w:rsidR="005D6308">
              <w:t>старшим воспитателем</w:t>
            </w:r>
          </w:p>
          <w:p w:rsidR="00860770" w:rsidRPr="009F6EB2" w:rsidRDefault="00860770" w:rsidP="009F6EB2">
            <w:pPr>
              <w:pStyle w:val="Default"/>
              <w:jc w:val="center"/>
            </w:pPr>
            <w:r w:rsidRPr="00860770">
              <w:t>МБДОУ № 10</w:t>
            </w:r>
          </w:p>
        </w:tc>
        <w:tc>
          <w:tcPr>
            <w:tcW w:w="877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860770" w:rsidRPr="00860770" w:rsidRDefault="00860770" w:rsidP="00860770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9F6EB2" w:rsidRPr="00F84D14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9F6EB2" w:rsidRPr="008927F9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84D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Адаптированной программе дошкольного образования для детей с задержкой психического развития (ЗПР)</w:t>
            </w:r>
          </w:p>
        </w:tc>
        <w:tc>
          <w:tcPr>
            <w:tcW w:w="1556" w:type="pct"/>
            <w:vAlign w:val="center"/>
          </w:tcPr>
          <w:p w:rsidR="009F6EB2" w:rsidRDefault="009F6EB2" w:rsidP="009F6EB2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AB4EB9" w:rsidRDefault="00AB4EB9" w:rsidP="009F6EB2">
            <w:pPr>
              <w:pStyle w:val="Default"/>
              <w:jc w:val="center"/>
            </w:pPr>
            <w:r w:rsidRPr="00AB4EB9">
              <w:t xml:space="preserve">воспитателями, узкими специалистами </w:t>
            </w:r>
          </w:p>
          <w:p w:rsidR="009F6EB2" w:rsidRPr="009F6EB2" w:rsidRDefault="00AB4EB9" w:rsidP="009F6EB2">
            <w:pPr>
              <w:pStyle w:val="Default"/>
              <w:jc w:val="center"/>
            </w:pPr>
            <w:r>
              <w:t>МБДОУ № 10</w:t>
            </w:r>
            <w:r w:rsidRPr="00AB4EB9">
              <w:t xml:space="preserve"> Утверждена: 30.08.2023г.</w:t>
            </w:r>
          </w:p>
        </w:tc>
        <w:tc>
          <w:tcPr>
            <w:tcW w:w="877" w:type="pct"/>
            <w:vAlign w:val="center"/>
          </w:tcPr>
          <w:p w:rsidR="009F6EB2" w:rsidRPr="00860770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5" w:type="pct"/>
            <w:vAlign w:val="center"/>
          </w:tcPr>
          <w:p w:rsidR="009F6EB2" w:rsidRPr="00860770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9F6EB2" w:rsidRPr="00F84D14" w:rsidTr="00B604F6">
        <w:trPr>
          <w:cantSplit/>
          <w:trHeight w:val="438"/>
        </w:trPr>
        <w:tc>
          <w:tcPr>
            <w:tcW w:w="1572" w:type="pct"/>
            <w:vAlign w:val="center"/>
          </w:tcPr>
          <w:p w:rsidR="009F6EB2" w:rsidRPr="00F84D14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F6E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Адаптированной образовательной программой дошкольного образования с детей с умственной отсталостью </w:t>
            </w:r>
          </w:p>
        </w:tc>
        <w:tc>
          <w:tcPr>
            <w:tcW w:w="1556" w:type="pct"/>
            <w:vAlign w:val="center"/>
          </w:tcPr>
          <w:p w:rsidR="00AB4EB9" w:rsidRDefault="00AB4EB9" w:rsidP="00AB4EB9">
            <w:pPr>
              <w:pStyle w:val="Default"/>
              <w:jc w:val="center"/>
            </w:pPr>
            <w:r w:rsidRPr="00860770">
              <w:t xml:space="preserve">Разработана </w:t>
            </w:r>
          </w:p>
          <w:p w:rsidR="00AB4EB9" w:rsidRDefault="00AB4EB9" w:rsidP="00AB4EB9">
            <w:pPr>
              <w:pStyle w:val="Default"/>
              <w:jc w:val="center"/>
            </w:pPr>
            <w:r w:rsidRPr="00AB4EB9">
              <w:t xml:space="preserve">воспитателями, узкими специалистами </w:t>
            </w:r>
          </w:p>
          <w:p w:rsidR="009F6EB2" w:rsidRPr="009F6EB2" w:rsidRDefault="00AB4EB9" w:rsidP="00AB4EB9">
            <w:pPr>
              <w:pStyle w:val="Default"/>
              <w:jc w:val="center"/>
            </w:pPr>
            <w:r>
              <w:t>МБДОУ № 10</w:t>
            </w:r>
            <w:r w:rsidRPr="00AB4EB9">
              <w:t xml:space="preserve"> Утверждена: 30.08.2023г.</w:t>
            </w:r>
          </w:p>
        </w:tc>
        <w:tc>
          <w:tcPr>
            <w:tcW w:w="877" w:type="pct"/>
            <w:vAlign w:val="center"/>
          </w:tcPr>
          <w:p w:rsidR="009F6EB2" w:rsidRPr="009F6EB2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995" w:type="pct"/>
            <w:vAlign w:val="center"/>
          </w:tcPr>
          <w:p w:rsidR="009F6EB2" w:rsidRPr="00860770" w:rsidRDefault="009F6EB2" w:rsidP="009F6EB2">
            <w:pPr>
              <w:spacing w:before="0" w:beforeAutospacing="0" w:after="0" w:afterAutospacing="0"/>
              <w:ind w:right="-10"/>
              <w:jc w:val="center"/>
              <w:rPr>
                <w:rFonts w:eastAsia="Calibri"/>
                <w:sz w:val="24"/>
                <w:szCs w:val="24"/>
              </w:rPr>
            </w:pPr>
            <w:r w:rsidRPr="00860770">
              <w:rPr>
                <w:rFonts w:eastAsia="Calibri"/>
                <w:sz w:val="24"/>
                <w:szCs w:val="24"/>
              </w:rPr>
              <w:t>100%</w:t>
            </w:r>
          </w:p>
        </w:tc>
      </w:tr>
    </w:tbl>
    <w:p w:rsidR="00FE694C" w:rsidRPr="00860770" w:rsidRDefault="00860770" w:rsidP="009F6EB2">
      <w:pPr>
        <w:spacing w:before="0" w:beforeAutospacing="0" w:after="0" w:afterAutospacing="0"/>
        <w:ind w:firstLine="720"/>
        <w:jc w:val="both"/>
        <w:rPr>
          <w:sz w:val="24"/>
          <w:szCs w:val="24"/>
          <w:lang w:val="ru-RU"/>
        </w:rPr>
      </w:pPr>
      <w:r w:rsidRPr="00860770">
        <w:rPr>
          <w:sz w:val="24"/>
          <w:szCs w:val="24"/>
          <w:lang w:val="ru-RU"/>
        </w:rPr>
        <w:t>Для обеспечения образовательного процесса учебно-методическими пособиями в ДОУ создана база учебно-методической литературы.</w:t>
      </w:r>
    </w:p>
    <w:tbl>
      <w:tblPr>
        <w:tblStyle w:val="a5"/>
        <w:tblW w:w="5000" w:type="pct"/>
        <w:tblLook w:val="04A0"/>
      </w:tblPr>
      <w:tblGrid>
        <w:gridCol w:w="4786"/>
        <w:gridCol w:w="4786"/>
      </w:tblGrid>
      <w:tr w:rsidR="00860770" w:rsidRPr="008E4B33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2500" w:type="pct"/>
            <w:vMerge w:val="restart"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Составление конспектов НОД; разработка сценариев мероприятий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организации анкетирования.</w:t>
            </w:r>
          </w:p>
        </w:tc>
      </w:tr>
      <w:tr w:rsidR="00860770" w:rsidRPr="00860770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Периодические методические издания</w:t>
            </w:r>
          </w:p>
        </w:tc>
        <w:tc>
          <w:tcPr>
            <w:tcW w:w="2500" w:type="pct"/>
            <w:vMerge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0770" w:rsidRPr="00860770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Интернет-ресурсы</w:t>
            </w:r>
          </w:p>
        </w:tc>
        <w:tc>
          <w:tcPr>
            <w:tcW w:w="2500" w:type="pct"/>
            <w:vMerge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60770" w:rsidRPr="008E4B33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lastRenderedPageBreak/>
              <w:t>Демонстрационный материал</w:t>
            </w:r>
          </w:p>
        </w:tc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b/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В непосредственно образовательной деятельности, при проведении мероприятий с детьми и родителями.</w:t>
            </w:r>
          </w:p>
        </w:tc>
      </w:tr>
      <w:tr w:rsidR="00860770" w:rsidRPr="008E4B33" w:rsidTr="00B604F6"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Технические средства: компьютер, ноутбук, проектор, доска интерактивная, принтер, сканер, копир.</w:t>
            </w:r>
          </w:p>
        </w:tc>
        <w:tc>
          <w:tcPr>
            <w:tcW w:w="2500" w:type="pct"/>
          </w:tcPr>
          <w:p w:rsidR="00860770" w:rsidRPr="00860770" w:rsidRDefault="00860770" w:rsidP="00860770">
            <w:pPr>
              <w:jc w:val="both"/>
              <w:rPr>
                <w:sz w:val="24"/>
                <w:szCs w:val="24"/>
              </w:rPr>
            </w:pPr>
            <w:r w:rsidRPr="00860770">
              <w:rPr>
                <w:sz w:val="24"/>
                <w:szCs w:val="24"/>
              </w:rPr>
              <w:t>При проведении различных мероприятий с педагогами, детьми и родителями.</w:t>
            </w:r>
          </w:p>
        </w:tc>
      </w:tr>
    </w:tbl>
    <w:p w:rsidR="00670436" w:rsidRPr="009C23AE" w:rsidRDefault="00670436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670436" w:rsidRPr="009C23AE" w:rsidRDefault="00670436" w:rsidP="00670436">
      <w:pPr>
        <w:numPr>
          <w:ilvl w:val="0"/>
          <w:numId w:val="13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оборудование;</w:t>
      </w:r>
    </w:p>
    <w:p w:rsidR="00670436" w:rsidRPr="009C23AE" w:rsidRDefault="00670436" w:rsidP="00670436">
      <w:pPr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фото, видеоматериалами, графическими редакторами.</w:t>
      </w:r>
    </w:p>
    <w:p w:rsidR="00670436" w:rsidRPr="009C23AE" w:rsidRDefault="00670436" w:rsidP="006704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F6E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E294D" w:rsidRPr="009C23AE" w:rsidRDefault="000E294D" w:rsidP="0086077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7A52E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="00096A40">
        <w:rPr>
          <w:rFonts w:hAnsi="Times New Roman" w:cs="Times New Roman"/>
          <w:color w:val="000000"/>
          <w:sz w:val="24"/>
          <w:szCs w:val="24"/>
        </w:rPr>
        <w:t>В </w:t>
      </w:r>
      <w:r w:rsidR="000465B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етском</w:t>
      </w:r>
      <w:r w:rsidR="009A25B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 w:rsidR="007A5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 w:rsidR="007A52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помещения: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 помещения —</w:t>
      </w:r>
      <w:r w:rsidR="009A25B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25BC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9A25BC" w:rsidRPr="009A25BC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  <w:r w:rsidR="009A25BC" w:rsidRPr="009A25BC">
        <w:rPr>
          <w:sz w:val="28"/>
          <w:szCs w:val="28"/>
        </w:rPr>
        <w:t xml:space="preserve"> </w:t>
      </w:r>
    </w:p>
    <w:p w:rsidR="009A25BC" w:rsidRPr="009A25BC" w:rsidRDefault="009A25BC" w:rsidP="009A25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A25BC">
        <w:rPr>
          <w:sz w:val="24"/>
          <w:szCs w:val="24"/>
          <w:lang w:val="ru-RU"/>
        </w:rPr>
        <w:t xml:space="preserve">кабинет учителя-логопеда </w:t>
      </w:r>
      <w:r w:rsidRPr="009A25BC">
        <w:rPr>
          <w:rFonts w:hAnsi="Times New Roman" w:cs="Times New Roman"/>
          <w:color w:val="000000"/>
          <w:sz w:val="24"/>
          <w:szCs w:val="24"/>
        </w:rPr>
        <w:t>— 1;</w:t>
      </w:r>
    </w:p>
    <w:p w:rsidR="009A25BC" w:rsidRPr="009A25BC" w:rsidRDefault="009A25BC" w:rsidP="009A25B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9A25BC">
        <w:rPr>
          <w:sz w:val="24"/>
          <w:szCs w:val="24"/>
          <w:lang w:val="ru-RU"/>
        </w:rPr>
        <w:t>кабинет педагога-психолога</w:t>
      </w:r>
      <w:r w:rsidRPr="009A25BC">
        <w:rPr>
          <w:rFonts w:hAnsi="Times New Roman" w:cs="Times New Roman"/>
          <w:color w:val="000000"/>
          <w:sz w:val="24"/>
          <w:szCs w:val="24"/>
        </w:rPr>
        <w:t>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0E294D" w:rsidRDefault="009C253C" w:rsidP="007A52E6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7B7B69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При создании развивающей</w:t>
      </w:r>
      <w:r w:rsidR="00860770" w:rsidRPr="008607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0770" w:rsidRPr="009C23AE">
        <w:rPr>
          <w:rFonts w:hAnsi="Times New Roman" w:cs="Times New Roman"/>
          <w:color w:val="000000"/>
          <w:sz w:val="24"/>
          <w:szCs w:val="24"/>
          <w:lang w:val="ru-RU"/>
        </w:rPr>
        <w:t>предметно-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пространственной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среды воспитатели учитывают возрастные, индивидуальные особенности детей своей группы</w:t>
      </w:r>
      <w:r w:rsidR="008607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F6EB2" w:rsidRDefault="009F6EB2" w:rsidP="00D20E08">
      <w:pPr>
        <w:spacing w:before="0" w:beforeAutospacing="0" w:after="0" w:afterAutospacing="0"/>
        <w:ind w:firstLine="720"/>
        <w:jc w:val="both"/>
        <w:rPr>
          <w:lang w:val="ru-RU"/>
        </w:rPr>
      </w:pPr>
      <w:r w:rsidRPr="009F6EB2">
        <w:rPr>
          <w:sz w:val="24"/>
          <w:szCs w:val="24"/>
          <w:lang w:val="ru-RU"/>
        </w:rPr>
        <w:t>На основании плана-графика проведения мониторинга инфраструктуры Детского сада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ТВ-413/03. По итогам выявлено: РППС учитывает особенности реализуемой О</w:t>
      </w:r>
      <w:r>
        <w:rPr>
          <w:sz w:val="24"/>
          <w:szCs w:val="24"/>
          <w:lang w:val="ru-RU"/>
        </w:rPr>
        <w:t>О</w:t>
      </w:r>
      <w:r w:rsidRPr="009F6EB2">
        <w:rPr>
          <w:sz w:val="24"/>
          <w:szCs w:val="24"/>
          <w:lang w:val="ru-RU"/>
        </w:rPr>
        <w:t>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  <w:r w:rsidRPr="009F6EB2">
        <w:rPr>
          <w:lang w:val="ru-RU"/>
        </w:rPr>
        <w:t xml:space="preserve"> </w:t>
      </w:r>
    </w:p>
    <w:p w:rsidR="009F6EB2" w:rsidRPr="009F6EB2" w:rsidRDefault="009F6EB2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9F6EB2">
        <w:rPr>
          <w:sz w:val="24"/>
          <w:szCs w:val="24"/>
          <w:lang w:val="ru-RU"/>
        </w:rPr>
        <w:t>В августе 2024 года запланировано проведение повторного мониторинга.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20E08">
        <w:rPr>
          <w:rFonts w:hAnsi="Times New Roman" w:cs="Times New Roman"/>
          <w:sz w:val="24"/>
          <w:szCs w:val="24"/>
          <w:lang w:val="ru-RU"/>
        </w:rPr>
        <w:t>В 2023 году согласно плану административно-хозяйственной деятельности ДОУ были выполнены следующие мероприятия: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20E08">
        <w:rPr>
          <w:rFonts w:hAnsi="Times New Roman" w:cs="Times New Roman"/>
          <w:sz w:val="24"/>
          <w:szCs w:val="24"/>
          <w:lang w:val="ru-RU"/>
        </w:rPr>
        <w:t>- произведен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косметический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ремонт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помещений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детского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сада;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20E08">
        <w:rPr>
          <w:rFonts w:hAnsi="Times New Roman" w:cs="Times New Roman"/>
          <w:sz w:val="24"/>
          <w:szCs w:val="24"/>
          <w:lang w:val="ru-RU"/>
        </w:rPr>
        <w:t>- выполнены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работы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монтажу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перегородки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поста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охраны;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20E08">
        <w:rPr>
          <w:rFonts w:hAnsi="Times New Roman" w:cs="Times New Roman"/>
          <w:sz w:val="24"/>
          <w:szCs w:val="24"/>
          <w:lang w:val="ru-RU"/>
        </w:rPr>
        <w:t>- приобретены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информационные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стенды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D20E08">
        <w:rPr>
          <w:rFonts w:hAnsi="Times New Roman" w:cs="Times New Roman"/>
          <w:sz w:val="24"/>
          <w:szCs w:val="24"/>
          <w:lang w:val="ru-RU"/>
        </w:rPr>
        <w:t>С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целью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улучшения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развития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МБДОУ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№10, улучшения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 xml:space="preserve">материально </w:t>
      </w:r>
      <w:r>
        <w:rPr>
          <w:rFonts w:hAnsi="Times New Roman" w:cs="Times New Roman"/>
          <w:sz w:val="24"/>
          <w:szCs w:val="24"/>
          <w:lang w:val="ru-RU"/>
        </w:rPr>
        <w:t>–</w:t>
      </w:r>
      <w:r w:rsidRPr="00D20E08">
        <w:rPr>
          <w:rFonts w:hAnsi="Times New Roman" w:cs="Times New Roman"/>
          <w:sz w:val="24"/>
          <w:szCs w:val="24"/>
          <w:lang w:val="ru-RU"/>
        </w:rPr>
        <w:t xml:space="preserve"> технической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базы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следует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предусмотреть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следующие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мероприятия: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D20E08">
        <w:rPr>
          <w:rFonts w:hAnsi="Times New Roman" w:cs="Times New Roman"/>
          <w:sz w:val="24"/>
          <w:szCs w:val="24"/>
          <w:lang w:val="ru-RU"/>
        </w:rPr>
        <w:t>произвести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ремонт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асфальтных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дорожек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детского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 xml:space="preserve">сада; 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D20E08">
        <w:rPr>
          <w:rFonts w:hAnsi="Times New Roman" w:cs="Times New Roman"/>
          <w:sz w:val="24"/>
          <w:szCs w:val="24"/>
          <w:lang w:val="ru-RU"/>
        </w:rPr>
        <w:t>выполнить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работы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установке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металлического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ограждения;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D20E08">
        <w:rPr>
          <w:rFonts w:hAnsi="Times New Roman" w:cs="Times New Roman"/>
          <w:sz w:val="24"/>
          <w:szCs w:val="24"/>
          <w:lang w:val="ru-RU"/>
        </w:rPr>
        <w:t>выполнить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работы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установке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контрольно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- пропускной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системы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на</w:t>
      </w:r>
      <w:r>
        <w:rPr>
          <w:rFonts w:hAnsi="Times New Roman" w:cs="Times New Roman"/>
          <w:sz w:val="24"/>
          <w:szCs w:val="24"/>
          <w:lang w:val="ru-RU"/>
        </w:rPr>
        <w:t xml:space="preserve"> территории </w:t>
      </w:r>
      <w:r w:rsidRPr="00D20E08"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здании </w:t>
      </w:r>
      <w:r w:rsidRPr="00D20E08">
        <w:rPr>
          <w:rFonts w:hAnsi="Times New Roman" w:cs="Times New Roman"/>
          <w:sz w:val="24"/>
          <w:szCs w:val="24"/>
          <w:lang w:val="ru-RU"/>
        </w:rPr>
        <w:t>ДОУ;</w:t>
      </w:r>
    </w:p>
    <w:p w:rsidR="00D20E08" w:rsidRPr="00D20E08" w:rsidRDefault="00D20E08" w:rsidP="00D20E08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Pr="00D20E08">
        <w:rPr>
          <w:rFonts w:hAnsi="Times New Roman" w:cs="Times New Roman"/>
          <w:sz w:val="24"/>
          <w:szCs w:val="24"/>
          <w:lang w:val="ru-RU"/>
        </w:rPr>
        <w:t>выполнить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капитальный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ремонт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крыльца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центрального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входа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20E08">
        <w:rPr>
          <w:rFonts w:hAnsi="Times New Roman" w:cs="Times New Roman"/>
          <w:sz w:val="24"/>
          <w:szCs w:val="24"/>
          <w:lang w:val="ru-RU"/>
        </w:rPr>
        <w:t>здания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D67F80" w:rsidRDefault="00D67F80" w:rsidP="00D20E08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0E294D" w:rsidRPr="009C23AE" w:rsidRDefault="009C253C" w:rsidP="00D67F80">
      <w:pPr>
        <w:spacing w:before="0" w:beforeAutospacing="0" w:after="0" w:afterAutospacing="0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VIII</w:t>
      </w: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9C23AE" w:rsidRDefault="009C253C" w:rsidP="007A52E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1712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52387" w:rsidRPr="00E52387">
        <w:rPr>
          <w:rFonts w:hAnsi="Times New Roman" w:cs="Times New Roman"/>
          <w:sz w:val="24"/>
          <w:szCs w:val="24"/>
          <w:lang w:val="ru-RU"/>
        </w:rPr>
        <w:t>31</w:t>
      </w:r>
      <w:r w:rsidR="0017129C" w:rsidRPr="00E52387">
        <w:rPr>
          <w:rFonts w:hAnsi="Times New Roman" w:cs="Times New Roman"/>
          <w:sz w:val="24"/>
          <w:szCs w:val="24"/>
          <w:lang w:val="ru-RU"/>
        </w:rPr>
        <w:t>.0</w:t>
      </w:r>
      <w:r w:rsidR="00E52387" w:rsidRPr="00E52387">
        <w:rPr>
          <w:rFonts w:hAnsi="Times New Roman" w:cs="Times New Roman"/>
          <w:sz w:val="24"/>
          <w:szCs w:val="24"/>
          <w:lang w:val="ru-RU"/>
        </w:rPr>
        <w:t>8</w:t>
      </w:r>
      <w:r w:rsidR="0017129C" w:rsidRPr="00E52387">
        <w:rPr>
          <w:rFonts w:hAnsi="Times New Roman" w:cs="Times New Roman"/>
          <w:sz w:val="24"/>
          <w:szCs w:val="24"/>
          <w:lang w:val="ru-RU"/>
        </w:rPr>
        <w:t>.</w:t>
      </w:r>
      <w:r w:rsidR="005C1ADE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20E0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8F6967" w:rsidRDefault="009C253C" w:rsidP="008F69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16F8" w:rsidRPr="008F16F8">
        <w:rPr>
          <w:rFonts w:hAnsi="Times New Roman" w:cs="Times New Roman"/>
          <w:color w:val="000000"/>
          <w:sz w:val="24"/>
          <w:szCs w:val="24"/>
          <w:lang w:val="ru-RU"/>
        </w:rPr>
        <w:t>93</w:t>
      </w:r>
      <w:r w:rsidRPr="001E6D7D">
        <w:rPr>
          <w:rFonts w:hAnsi="Times New Roman" w:cs="Times New Roman"/>
          <w:color w:val="000000"/>
          <w:sz w:val="24"/>
          <w:szCs w:val="24"/>
        </w:rPr>
        <w:t> </w:t>
      </w:r>
      <w:r w:rsidR="008F6967" w:rsidRPr="001E6D7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6D7D" w:rsidRPr="001E6D7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E3784C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1E6D7D">
        <w:rPr>
          <w:rFonts w:hAnsi="Times New Roman" w:cs="Times New Roman"/>
          <w:color w:val="000000"/>
          <w:sz w:val="24"/>
          <w:szCs w:val="24"/>
        </w:rPr>
        <w:t> </w:t>
      </w:r>
      <w:r w:rsidR="008F6967" w:rsidRPr="001E6D7D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зачислены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школы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углубленным изучением предметов. </w:t>
      </w:r>
    </w:p>
    <w:p w:rsidR="008F6967" w:rsidRPr="00FB215D" w:rsidRDefault="009C253C" w:rsidP="008F696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3784C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воспитанники Детского сада успешно участвовали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конкурсах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мероприятиях различного уровня</w:t>
      </w:r>
      <w:r w:rsidR="008F6967" w:rsidRPr="00FB215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4A0"/>
      </w:tblPr>
      <w:tblGrid>
        <w:gridCol w:w="3251"/>
        <w:gridCol w:w="1680"/>
        <w:gridCol w:w="1981"/>
        <w:gridCol w:w="2660"/>
      </w:tblGrid>
      <w:tr w:rsidR="008F6967" w:rsidRPr="00384DF8" w:rsidTr="00EC7A75">
        <w:tc>
          <w:tcPr>
            <w:tcW w:w="3251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8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1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Уровень</w:t>
            </w:r>
          </w:p>
        </w:tc>
        <w:tc>
          <w:tcPr>
            <w:tcW w:w="2660" w:type="dxa"/>
            <w:vAlign w:val="center"/>
          </w:tcPr>
          <w:p w:rsidR="008F6967" w:rsidRPr="00384DF8" w:rsidRDefault="008F696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Результат</w:t>
            </w:r>
          </w:p>
        </w:tc>
      </w:tr>
      <w:tr w:rsidR="004A4959" w:rsidRPr="004A4959" w:rsidTr="00EC7A75">
        <w:tc>
          <w:tcPr>
            <w:tcW w:w="3251" w:type="dxa"/>
            <w:vAlign w:val="center"/>
          </w:tcPr>
          <w:p w:rsidR="004A4959" w:rsidRPr="00384DF8" w:rsidRDefault="004A4959" w:rsidP="00FE6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городская спартакиада </w:t>
            </w:r>
            <w:r w:rsidRPr="00384DF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ФСК </w:t>
            </w:r>
            <w:r w:rsidRPr="00384DF8">
              <w:rPr>
                <w:sz w:val="24"/>
                <w:szCs w:val="24"/>
              </w:rPr>
              <w:t>«Готов к труду и обороне»</w:t>
            </w:r>
            <w:r>
              <w:rPr>
                <w:sz w:val="24"/>
                <w:szCs w:val="24"/>
              </w:rPr>
              <w:t xml:space="preserve"> среди дошкольных учреждений города</w:t>
            </w:r>
          </w:p>
        </w:tc>
        <w:tc>
          <w:tcPr>
            <w:tcW w:w="1680" w:type="dxa"/>
            <w:vAlign w:val="center"/>
          </w:tcPr>
          <w:p w:rsidR="004A4959" w:rsidRPr="00384DF8" w:rsidRDefault="004A4959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Январь</w:t>
            </w:r>
          </w:p>
        </w:tc>
        <w:tc>
          <w:tcPr>
            <w:tcW w:w="1981" w:type="dxa"/>
            <w:vAlign w:val="center"/>
          </w:tcPr>
          <w:p w:rsidR="004A4959" w:rsidRPr="00E52387" w:rsidRDefault="004A4959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4A4959" w:rsidRDefault="004A4959" w:rsidP="004A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</w:t>
            </w:r>
          </w:p>
          <w:p w:rsidR="004A4959" w:rsidRPr="00384DF8" w:rsidRDefault="004A4959" w:rsidP="004A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место</w:t>
            </w:r>
          </w:p>
        </w:tc>
      </w:tr>
      <w:tr w:rsidR="004A4959" w:rsidRPr="008E4B33" w:rsidTr="00EC7A75">
        <w:tc>
          <w:tcPr>
            <w:tcW w:w="3251" w:type="dxa"/>
            <w:vAlign w:val="center"/>
          </w:tcPr>
          <w:p w:rsidR="004A4959" w:rsidRDefault="004A4959" w:rsidP="00FE6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старты</w:t>
            </w:r>
          </w:p>
        </w:tc>
        <w:tc>
          <w:tcPr>
            <w:tcW w:w="1680" w:type="dxa"/>
            <w:vAlign w:val="center"/>
          </w:tcPr>
          <w:p w:rsidR="004A4959" w:rsidRPr="00384DF8" w:rsidRDefault="004A4959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4A4959" w:rsidRPr="00E52387" w:rsidRDefault="004A4959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4A4959" w:rsidRPr="00384DF8" w:rsidRDefault="004A4959" w:rsidP="004A4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 – семья Семенковых</w:t>
            </w:r>
          </w:p>
        </w:tc>
      </w:tr>
      <w:tr w:rsidR="004A4959" w:rsidRPr="00C91D9C" w:rsidTr="00FE694C">
        <w:trPr>
          <w:trHeight w:val="728"/>
        </w:trPr>
        <w:tc>
          <w:tcPr>
            <w:tcW w:w="3251" w:type="dxa"/>
            <w:vAlign w:val="center"/>
          </w:tcPr>
          <w:p w:rsidR="004A4959" w:rsidRDefault="004A4959" w:rsidP="00EC7A75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 xml:space="preserve">Выставка-конкурс </w:t>
            </w:r>
          </w:p>
          <w:p w:rsidR="004A4959" w:rsidRPr="00384DF8" w:rsidRDefault="004A4959" w:rsidP="00EC7A75">
            <w:pPr>
              <w:jc w:val="center"/>
              <w:rPr>
                <w:sz w:val="24"/>
                <w:szCs w:val="24"/>
              </w:rPr>
            </w:pPr>
            <w:r w:rsidRPr="00D30751">
              <w:rPr>
                <w:sz w:val="24"/>
                <w:szCs w:val="24"/>
              </w:rPr>
              <w:t>«Наша армия сильна»</w:t>
            </w:r>
          </w:p>
        </w:tc>
        <w:tc>
          <w:tcPr>
            <w:tcW w:w="1680" w:type="dxa"/>
            <w:vAlign w:val="center"/>
          </w:tcPr>
          <w:p w:rsidR="004A4959" w:rsidRPr="00384DF8" w:rsidRDefault="004A4959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4A4959" w:rsidRPr="00384DF8" w:rsidRDefault="004A4959" w:rsidP="00EC7A75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4A4959" w:rsidRPr="00384DF8" w:rsidRDefault="004A4959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4A4959" w:rsidRPr="004A4959" w:rsidTr="00FE694C">
        <w:trPr>
          <w:trHeight w:val="728"/>
        </w:trPr>
        <w:tc>
          <w:tcPr>
            <w:tcW w:w="3251" w:type="dxa"/>
            <w:vAlign w:val="center"/>
          </w:tcPr>
          <w:p w:rsidR="004A4959" w:rsidRDefault="004A4959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</w:t>
            </w:r>
          </w:p>
          <w:p w:rsidR="004A4959" w:rsidRPr="00D30751" w:rsidRDefault="004A4959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книг Ушинского»</w:t>
            </w:r>
          </w:p>
        </w:tc>
        <w:tc>
          <w:tcPr>
            <w:tcW w:w="1680" w:type="dxa"/>
            <w:vAlign w:val="center"/>
          </w:tcPr>
          <w:p w:rsidR="004A4959" w:rsidRPr="00384DF8" w:rsidRDefault="004A4959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4A4959" w:rsidRPr="00384DF8" w:rsidRDefault="004A4959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4A4959" w:rsidRPr="00384DF8" w:rsidRDefault="004A4959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4A4959" w:rsidRPr="00C91D9C" w:rsidTr="00EC7A75">
        <w:tc>
          <w:tcPr>
            <w:tcW w:w="3251" w:type="dxa"/>
            <w:vAlign w:val="center"/>
          </w:tcPr>
          <w:p w:rsidR="004A4959" w:rsidRPr="00D30751" w:rsidRDefault="004A4959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фестиваль «Моя Россия»</w:t>
            </w:r>
          </w:p>
        </w:tc>
        <w:tc>
          <w:tcPr>
            <w:tcW w:w="1680" w:type="dxa"/>
            <w:vAlign w:val="center"/>
          </w:tcPr>
          <w:p w:rsidR="004A4959" w:rsidRDefault="004A4959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1" w:type="dxa"/>
            <w:vAlign w:val="center"/>
          </w:tcPr>
          <w:p w:rsidR="004A4959" w:rsidRPr="00384DF8" w:rsidRDefault="004A4959" w:rsidP="00EA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4A4959" w:rsidRDefault="004A4959" w:rsidP="00EA5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442B7" w:rsidRPr="00CA036E" w:rsidTr="00EC7A75">
        <w:tc>
          <w:tcPr>
            <w:tcW w:w="3251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505C23">
              <w:rPr>
                <w:sz w:val="24"/>
                <w:szCs w:val="24"/>
              </w:rPr>
              <w:t>Выставка-конкурс «Весенний букет»</w:t>
            </w:r>
          </w:p>
        </w:tc>
        <w:tc>
          <w:tcPr>
            <w:tcW w:w="168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1981" w:type="dxa"/>
            <w:vAlign w:val="center"/>
          </w:tcPr>
          <w:p w:rsidR="00A442B7" w:rsidRPr="00E52387" w:rsidRDefault="00A442B7" w:rsidP="0082019E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442B7" w:rsidRPr="00CA036E" w:rsidTr="00EC7A75">
        <w:tc>
          <w:tcPr>
            <w:tcW w:w="3251" w:type="dxa"/>
            <w:vAlign w:val="center"/>
          </w:tcPr>
          <w:p w:rsidR="00A442B7" w:rsidRPr="00E52387" w:rsidRDefault="00A442B7" w:rsidP="0082019E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D336E">
              <w:rPr>
                <w:iCs/>
                <w:color w:val="000000"/>
                <w:sz w:val="24"/>
                <w:szCs w:val="24"/>
                <w:shd w:val="clear" w:color="auto" w:fill="FFFFFF"/>
              </w:rPr>
              <w:t>#50 летЮИД</w:t>
            </w:r>
          </w:p>
        </w:tc>
        <w:tc>
          <w:tcPr>
            <w:tcW w:w="168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Март</w:t>
            </w:r>
          </w:p>
        </w:tc>
        <w:tc>
          <w:tcPr>
            <w:tcW w:w="1981" w:type="dxa"/>
            <w:vAlign w:val="center"/>
          </w:tcPr>
          <w:p w:rsidR="00A442B7" w:rsidRPr="00E52387" w:rsidRDefault="00A442B7" w:rsidP="0082019E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A442B7" w:rsidRPr="00CA036E" w:rsidTr="00EC7A75">
        <w:tc>
          <w:tcPr>
            <w:tcW w:w="3251" w:type="dxa"/>
            <w:vAlign w:val="center"/>
          </w:tcPr>
          <w:p w:rsidR="00A442B7" w:rsidRPr="00E52387" w:rsidRDefault="00A442B7" w:rsidP="0082019E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05C23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 чтецов «Наш Боготол - ворота края»</w:t>
            </w:r>
          </w:p>
        </w:tc>
        <w:tc>
          <w:tcPr>
            <w:tcW w:w="168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442B7" w:rsidRPr="00384DF8" w:rsidTr="00A442B7">
        <w:trPr>
          <w:trHeight w:val="821"/>
        </w:trPr>
        <w:tc>
          <w:tcPr>
            <w:tcW w:w="3251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2D336E">
              <w:rPr>
                <w:sz w:val="24"/>
                <w:szCs w:val="24"/>
              </w:rPr>
              <w:t>Физкультурно – спортивная акция «Зарядка для всех»</w:t>
            </w:r>
          </w:p>
        </w:tc>
        <w:tc>
          <w:tcPr>
            <w:tcW w:w="168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A442B7" w:rsidRPr="00E52387" w:rsidRDefault="00A442B7" w:rsidP="0082019E">
            <w:pPr>
              <w:jc w:val="center"/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5238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A442B7" w:rsidRPr="00E52387" w:rsidRDefault="00A442B7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Участники</w:t>
            </w:r>
          </w:p>
        </w:tc>
      </w:tr>
      <w:tr w:rsidR="00A442B7" w:rsidRPr="00384DF8" w:rsidTr="00EC7A75">
        <w:tc>
          <w:tcPr>
            <w:tcW w:w="3251" w:type="dxa"/>
            <w:vAlign w:val="center"/>
          </w:tcPr>
          <w:p w:rsidR="00A442B7" w:rsidRDefault="00A442B7" w:rsidP="00EC7A75">
            <w:pPr>
              <w:jc w:val="center"/>
              <w:rPr>
                <w:bCs/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>Фестиваля любительского театрального искусства «Другое измерение»</w:t>
            </w:r>
          </w:p>
        </w:tc>
        <w:tc>
          <w:tcPr>
            <w:tcW w:w="1680" w:type="dxa"/>
            <w:vAlign w:val="center"/>
          </w:tcPr>
          <w:p w:rsidR="00A442B7" w:rsidRPr="00384DF8" w:rsidRDefault="00A442B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Апрель</w:t>
            </w:r>
          </w:p>
        </w:tc>
        <w:tc>
          <w:tcPr>
            <w:tcW w:w="1981" w:type="dxa"/>
            <w:vAlign w:val="center"/>
          </w:tcPr>
          <w:p w:rsidR="00A442B7" w:rsidRPr="00384DF8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A442B7" w:rsidRDefault="00A442B7" w:rsidP="00EC7A75">
            <w:pPr>
              <w:jc w:val="center"/>
              <w:rPr>
                <w:bCs/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 xml:space="preserve">Диплом </w:t>
            </w:r>
          </w:p>
          <w:p w:rsidR="00A442B7" w:rsidRDefault="00A442B7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bCs/>
                <w:sz w:val="24"/>
                <w:szCs w:val="24"/>
              </w:rPr>
              <w:t>участник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A442B7" w:rsidRPr="00384DF8" w:rsidTr="00EC7A75">
        <w:tc>
          <w:tcPr>
            <w:tcW w:w="3251" w:type="dxa"/>
            <w:vAlign w:val="center"/>
          </w:tcPr>
          <w:p w:rsidR="00A442B7" w:rsidRDefault="00A442B7" w:rsidP="00EC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XX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>
              <w:rPr>
                <w:bCs/>
                <w:sz w:val="24"/>
                <w:szCs w:val="24"/>
              </w:rPr>
              <w:t xml:space="preserve"> Открытый городской конкурс</w:t>
            </w:r>
            <w:r w:rsidRPr="00384DF8">
              <w:rPr>
                <w:bCs/>
                <w:sz w:val="24"/>
                <w:szCs w:val="24"/>
              </w:rPr>
              <w:t xml:space="preserve"> эстрадного творчества «Цветные сны»</w:t>
            </w:r>
          </w:p>
        </w:tc>
        <w:tc>
          <w:tcPr>
            <w:tcW w:w="1680" w:type="dxa"/>
            <w:vAlign w:val="center"/>
          </w:tcPr>
          <w:p w:rsidR="00A442B7" w:rsidRPr="00384DF8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A442B7" w:rsidRPr="00384DF8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A442B7" w:rsidRDefault="00A442B7" w:rsidP="00EC7A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лауреата</w:t>
            </w:r>
          </w:p>
          <w:p w:rsidR="00A442B7" w:rsidRPr="009029E2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III</w:t>
            </w:r>
            <w:r>
              <w:rPr>
                <w:bCs/>
                <w:sz w:val="24"/>
                <w:szCs w:val="24"/>
              </w:rPr>
              <w:t xml:space="preserve"> степени</w:t>
            </w:r>
          </w:p>
        </w:tc>
      </w:tr>
      <w:tr w:rsidR="00A442B7" w:rsidRPr="00384DF8" w:rsidTr="00EC7A75">
        <w:tc>
          <w:tcPr>
            <w:tcW w:w="3251" w:type="dxa"/>
            <w:vAlign w:val="center"/>
          </w:tcPr>
          <w:p w:rsidR="00A442B7" w:rsidRDefault="00A442B7" w:rsidP="00EC7A75">
            <w:pPr>
              <w:jc w:val="center"/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92615">
              <w:rPr>
                <w:rFonts w:cstheme="minorHAnsi"/>
                <w:iCs/>
                <w:color w:val="000000"/>
                <w:sz w:val="24"/>
                <w:szCs w:val="24"/>
                <w:shd w:val="clear" w:color="auto" w:fill="FFFFFF"/>
              </w:rPr>
              <w:t xml:space="preserve"> неделя безопасности дорожного движения</w:t>
            </w:r>
          </w:p>
        </w:tc>
        <w:tc>
          <w:tcPr>
            <w:tcW w:w="1680" w:type="dxa"/>
            <w:vAlign w:val="center"/>
          </w:tcPr>
          <w:p w:rsidR="00A442B7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A442B7" w:rsidRPr="00384DF8" w:rsidRDefault="00A442B7" w:rsidP="00EC7A75">
            <w:pPr>
              <w:jc w:val="center"/>
              <w:rPr>
                <w:rFonts w:ascii="Georgia" w:hAnsi="Georgia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A442B7" w:rsidRPr="00384DF8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A442B7" w:rsidRPr="00CA036E" w:rsidTr="00EC7A75">
        <w:tc>
          <w:tcPr>
            <w:tcW w:w="3251" w:type="dxa"/>
            <w:vAlign w:val="center"/>
          </w:tcPr>
          <w:p w:rsidR="00A442B7" w:rsidRDefault="00A442B7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A036E">
              <w:rPr>
                <w:sz w:val="24"/>
                <w:szCs w:val="24"/>
              </w:rPr>
              <w:t>ворческий конкурс «Безопасная дорога – дорога БезОпасности»</w:t>
            </w:r>
          </w:p>
        </w:tc>
        <w:tc>
          <w:tcPr>
            <w:tcW w:w="1680" w:type="dxa"/>
            <w:vAlign w:val="center"/>
          </w:tcPr>
          <w:p w:rsidR="00A442B7" w:rsidRPr="00384DF8" w:rsidRDefault="00A442B7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1" w:type="dxa"/>
            <w:vAlign w:val="center"/>
          </w:tcPr>
          <w:p w:rsidR="00A442B7" w:rsidRPr="00384DF8" w:rsidRDefault="00A442B7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A442B7" w:rsidRPr="00384DF8" w:rsidRDefault="00A442B7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71A01" w:rsidRPr="00C91D9C" w:rsidTr="00EC7A75">
        <w:trPr>
          <w:trHeight w:val="499"/>
        </w:trPr>
        <w:tc>
          <w:tcPr>
            <w:tcW w:w="3251" w:type="dxa"/>
            <w:vAlign w:val="center"/>
          </w:tcPr>
          <w:p w:rsidR="00671A01" w:rsidRPr="00384DF8" w:rsidRDefault="00671A01" w:rsidP="00B12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«День Варенья»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671A01" w:rsidRPr="00392615" w:rsidTr="00EC7A75">
        <w:trPr>
          <w:trHeight w:val="629"/>
        </w:trPr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lastRenderedPageBreak/>
              <w:t>#НеделяБезопасности202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9029E2" w:rsidTr="00EC7A75">
        <w:trPr>
          <w:trHeight w:val="393"/>
        </w:trPr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EB7E55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A582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A582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A582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353616" w:rsidTr="00EC7A75">
        <w:trPr>
          <w:trHeight w:val="393"/>
        </w:trPr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Выставка-конкурс </w:t>
            </w:r>
          </w:p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 «Волшебный сундучок Осени»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Сентябрь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На уровне ДОУ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Победители</w:t>
            </w:r>
          </w:p>
          <w:p w:rsidR="00671A01" w:rsidRDefault="00671A01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353616">
              <w:rPr>
                <w:sz w:val="24"/>
                <w:szCs w:val="24"/>
              </w:rPr>
              <w:t>семья Ганебных, семья Ануфриевых</w:t>
            </w:r>
            <w:r>
              <w:rPr>
                <w:sz w:val="24"/>
                <w:szCs w:val="24"/>
              </w:rPr>
              <w:t>,</w:t>
            </w:r>
            <w:r w:rsidRPr="009029E2">
              <w:rPr>
                <w:sz w:val="24"/>
                <w:szCs w:val="24"/>
              </w:rPr>
              <w:t xml:space="preserve"> </w:t>
            </w:r>
          </w:p>
          <w:p w:rsidR="00671A01" w:rsidRDefault="00671A01" w:rsidP="009029E2">
            <w:pPr>
              <w:jc w:val="center"/>
              <w:rPr>
                <w:sz w:val="24"/>
                <w:szCs w:val="24"/>
              </w:rPr>
            </w:pPr>
            <w:r w:rsidRPr="009029E2">
              <w:rPr>
                <w:sz w:val="24"/>
                <w:szCs w:val="24"/>
              </w:rPr>
              <w:t>Юлия Иванова</w:t>
            </w:r>
            <w:r>
              <w:rPr>
                <w:sz w:val="24"/>
                <w:szCs w:val="24"/>
              </w:rPr>
              <w:t>.</w:t>
            </w:r>
          </w:p>
          <w:p w:rsidR="00671A01" w:rsidRPr="00384DF8" w:rsidRDefault="00671A01" w:rsidP="00902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Егор Петухов</w:t>
            </w:r>
            <w:r w:rsidRPr="009029E2">
              <w:rPr>
                <w:sz w:val="24"/>
                <w:szCs w:val="24"/>
              </w:rPr>
              <w:t>).</w:t>
            </w:r>
          </w:p>
        </w:tc>
      </w:tr>
      <w:tr w:rsidR="00671A01" w:rsidRPr="00671A01" w:rsidTr="00EC7A75">
        <w:trPr>
          <w:trHeight w:val="393"/>
        </w:trPr>
        <w:tc>
          <w:tcPr>
            <w:tcW w:w="3251" w:type="dxa"/>
            <w:vAlign w:val="center"/>
          </w:tcPr>
          <w:p w:rsidR="00671A01" w:rsidRPr="00D0237B" w:rsidRDefault="00671A01" w:rsidP="0082019E">
            <w:pPr>
              <w:jc w:val="center"/>
              <w:rPr>
                <w:sz w:val="24"/>
                <w:szCs w:val="24"/>
              </w:rPr>
            </w:pPr>
            <w:r w:rsidRPr="008F16F8">
              <w:rPr>
                <w:sz w:val="24"/>
                <w:szCs w:val="24"/>
              </w:rPr>
              <w:t xml:space="preserve">IV </w:t>
            </w:r>
            <w:r w:rsidRPr="00D0237B">
              <w:rPr>
                <w:sz w:val="24"/>
                <w:szCs w:val="24"/>
              </w:rPr>
              <w:t>Краевой семейный финансовый фестиваль</w:t>
            </w:r>
          </w:p>
        </w:tc>
        <w:tc>
          <w:tcPr>
            <w:tcW w:w="1680" w:type="dxa"/>
            <w:vAlign w:val="center"/>
          </w:tcPr>
          <w:p w:rsidR="00671A01" w:rsidRDefault="00671A01" w:rsidP="0082019E">
            <w:pPr>
              <w:jc w:val="center"/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vAlign w:val="center"/>
          </w:tcPr>
          <w:p w:rsidR="00671A01" w:rsidRDefault="00671A01" w:rsidP="0082019E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  <w:vAlign w:val="center"/>
          </w:tcPr>
          <w:p w:rsidR="00671A01" w:rsidRPr="00E52387" w:rsidRDefault="00671A01" w:rsidP="0082019E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671A01" w:rsidTr="00EC7A75">
        <w:trPr>
          <w:trHeight w:val="667"/>
        </w:trPr>
        <w:tc>
          <w:tcPr>
            <w:tcW w:w="3251" w:type="dxa"/>
            <w:vAlign w:val="center"/>
          </w:tcPr>
          <w:p w:rsidR="00671A01" w:rsidRPr="00E52387" w:rsidRDefault="00671A01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A165F">
              <w:rPr>
                <w:sz w:val="24"/>
                <w:szCs w:val="24"/>
              </w:rPr>
              <w:t>раевой конкурс копилок «Копейка рубль бережет»</w:t>
            </w:r>
          </w:p>
        </w:tc>
        <w:tc>
          <w:tcPr>
            <w:tcW w:w="1680" w:type="dxa"/>
            <w:vAlign w:val="center"/>
          </w:tcPr>
          <w:p w:rsidR="00671A01" w:rsidRPr="00E52387" w:rsidRDefault="00671A01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Октябрь</w:t>
            </w:r>
          </w:p>
        </w:tc>
        <w:tc>
          <w:tcPr>
            <w:tcW w:w="1981" w:type="dxa"/>
            <w:vAlign w:val="center"/>
          </w:tcPr>
          <w:p w:rsidR="00671A01" w:rsidRPr="00E52387" w:rsidRDefault="00671A01" w:rsidP="0082019E">
            <w:pPr>
              <w:jc w:val="center"/>
              <w:rPr>
                <w:sz w:val="24"/>
                <w:szCs w:val="24"/>
              </w:rPr>
            </w:pPr>
            <w:r w:rsidRPr="00E5238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Pr="00E52387" w:rsidRDefault="00671A01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  <w:r w:rsidRPr="00FB21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671A01">
              <w:rPr>
                <w:sz w:val="24"/>
                <w:szCs w:val="24"/>
              </w:rPr>
              <w:t>Вишняков Кирилл</w:t>
            </w:r>
            <w:r>
              <w:rPr>
                <w:sz w:val="24"/>
                <w:szCs w:val="24"/>
              </w:rPr>
              <w:t>)</w:t>
            </w:r>
          </w:p>
        </w:tc>
      </w:tr>
      <w:tr w:rsidR="00671A01" w:rsidRPr="00384DF8" w:rsidTr="00EC7A75">
        <w:trPr>
          <w:trHeight w:val="667"/>
        </w:trPr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80136D">
              <w:rPr>
                <w:sz w:val="24"/>
                <w:szCs w:val="24"/>
              </w:rPr>
              <w:t>Открытый городской хореографический фестиваль «Танцевальный калейдоскоп»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Ноябрь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671A01" w:rsidRPr="00671A01" w:rsidTr="00EC7A75">
        <w:trPr>
          <w:trHeight w:val="667"/>
        </w:trPr>
        <w:tc>
          <w:tcPr>
            <w:tcW w:w="3251" w:type="dxa"/>
          </w:tcPr>
          <w:p w:rsidR="00671A01" w:rsidRPr="006E6BB9" w:rsidRDefault="00671A01" w:rsidP="00EC7A75">
            <w:pPr>
              <w:jc w:val="center"/>
              <w:rPr>
                <w:sz w:val="24"/>
                <w:szCs w:val="24"/>
              </w:rPr>
            </w:pPr>
            <w:r w:rsidRPr="00671A01">
              <w:rPr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82019E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82019E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82019E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384DF8" w:rsidTr="00EC7A75">
        <w:trPr>
          <w:trHeight w:val="667"/>
        </w:trPr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Конкурс «Сделай город ярче»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8E4B33" w:rsidTr="00EC7A75"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Экологическая акция</w:t>
            </w:r>
          </w:p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 xml:space="preserve"> «Зимняя планета детства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Default="00671A01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</w:t>
            </w:r>
            <w:r w:rsidR="00353616">
              <w:rPr>
                <w:sz w:val="24"/>
                <w:szCs w:val="24"/>
              </w:rPr>
              <w:t xml:space="preserve"> -</w:t>
            </w:r>
          </w:p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Ясеневых</w:t>
            </w:r>
          </w:p>
        </w:tc>
      </w:tr>
      <w:tr w:rsidR="00671A01" w:rsidRPr="00384DF8" w:rsidTr="00EC7A75"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</w:p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Праздничный наряд  для Ёлки-2023</w:t>
            </w: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</w:p>
        </w:tc>
      </w:tr>
      <w:tr w:rsidR="00671A01" w:rsidRPr="006E6BB9" w:rsidTr="00EC7A75">
        <w:tc>
          <w:tcPr>
            <w:tcW w:w="3251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 «Симв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ол года-2023</w:t>
            </w:r>
            <w:r w:rsidRPr="00384DF8"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80" w:type="dxa"/>
            <w:vAlign w:val="center"/>
          </w:tcPr>
          <w:p w:rsidR="00671A01" w:rsidRPr="00384DF8" w:rsidRDefault="00671A01" w:rsidP="00EC7A75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671A01" w:rsidRPr="00384DF8" w:rsidRDefault="00671A01" w:rsidP="00EC7A75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671A01" w:rsidRPr="00384DF8" w:rsidRDefault="00671A01" w:rsidP="00A442B7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Участники</w:t>
            </w:r>
            <w:r w:rsidRPr="006E6BB9">
              <w:rPr>
                <w:sz w:val="24"/>
                <w:szCs w:val="24"/>
              </w:rPr>
              <w:t xml:space="preserve"> </w:t>
            </w:r>
          </w:p>
        </w:tc>
      </w:tr>
      <w:tr w:rsidR="00353616" w:rsidRPr="008E4B33" w:rsidTr="00EC7A75">
        <w:tc>
          <w:tcPr>
            <w:tcW w:w="3251" w:type="dxa"/>
            <w:vAlign w:val="center"/>
          </w:tcPr>
          <w:p w:rsidR="00353616" w:rsidRPr="00384DF8" w:rsidRDefault="00353616" w:rsidP="00EC7A75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353616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«Пряничный домик»</w:t>
            </w:r>
          </w:p>
        </w:tc>
        <w:tc>
          <w:tcPr>
            <w:tcW w:w="1680" w:type="dxa"/>
            <w:vAlign w:val="center"/>
          </w:tcPr>
          <w:p w:rsidR="00353616" w:rsidRPr="00384DF8" w:rsidRDefault="00353616" w:rsidP="0082019E">
            <w:pPr>
              <w:jc w:val="center"/>
              <w:rPr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Декабрь</w:t>
            </w:r>
          </w:p>
        </w:tc>
        <w:tc>
          <w:tcPr>
            <w:tcW w:w="1981" w:type="dxa"/>
            <w:vAlign w:val="center"/>
          </w:tcPr>
          <w:p w:rsidR="00353616" w:rsidRPr="00384DF8" w:rsidRDefault="00353616" w:rsidP="0082019E">
            <w:pPr>
              <w:jc w:val="center"/>
              <w:rPr>
                <w:b/>
                <w:sz w:val="24"/>
                <w:szCs w:val="24"/>
              </w:rPr>
            </w:pPr>
            <w:r w:rsidRPr="00384DF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660" w:type="dxa"/>
            <w:vAlign w:val="center"/>
          </w:tcPr>
          <w:p w:rsidR="00353616" w:rsidRDefault="00353616" w:rsidP="0082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 -</w:t>
            </w:r>
          </w:p>
          <w:p w:rsidR="00353616" w:rsidRPr="00384DF8" w:rsidRDefault="00353616" w:rsidP="003536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Кульбенок</w:t>
            </w:r>
          </w:p>
        </w:tc>
      </w:tr>
    </w:tbl>
    <w:p w:rsidR="008F6967" w:rsidRPr="009C23AE" w:rsidRDefault="008F6967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9C23AE" w:rsidRDefault="009C253C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октябре</w:t>
      </w:r>
      <w:r w:rsidR="00E378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>023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 xml:space="preserve"> 76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 xml:space="preserve">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 xml:space="preserve"> 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2440FB">
        <w:rPr>
          <w:rFonts w:hAnsi="Times New Roman" w:cs="Times New Roman"/>
          <w:color w:val="000000"/>
          <w:sz w:val="24"/>
          <w:szCs w:val="24"/>
          <w:lang w:val="ru-RU"/>
        </w:rPr>
        <w:t xml:space="preserve">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E294D" w:rsidRPr="009C23AE" w:rsidRDefault="009C253C" w:rsidP="0017129C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8F16F8">
        <w:rPr>
          <w:rFonts w:hAnsi="Times New Roman" w:cs="Times New Roman"/>
          <w:color w:val="000000"/>
          <w:sz w:val="24"/>
          <w:szCs w:val="24"/>
          <w:lang w:val="ru-RU"/>
        </w:rPr>
        <w:t xml:space="preserve"> 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6967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9C23AE" w:rsidRDefault="009C253C" w:rsidP="0017129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E294D" w:rsidRPr="009C23AE" w:rsidRDefault="000E294D" w:rsidP="0017129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3616" w:rsidRDefault="00353616" w:rsidP="003402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616" w:rsidRDefault="00353616" w:rsidP="003402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616" w:rsidRDefault="00353616" w:rsidP="003402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616" w:rsidRDefault="00353616" w:rsidP="003402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3616" w:rsidRDefault="00353616" w:rsidP="0034020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E294D" w:rsidRPr="009C23AE" w:rsidRDefault="009C253C" w:rsidP="003402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0E294D" w:rsidRPr="009C23AE" w:rsidRDefault="009C253C" w:rsidP="0034020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30.</w:t>
      </w:r>
      <w:r w:rsidR="005C40E0">
        <w:rPr>
          <w:rFonts w:hAnsi="Times New Roman" w:cs="Times New Roman"/>
          <w:color w:val="000000"/>
          <w:sz w:val="24"/>
          <w:szCs w:val="24"/>
          <w:lang w:val="ru-RU"/>
        </w:rPr>
        <w:t>12.2023</w:t>
      </w:r>
      <w:r w:rsidRPr="009C23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08"/>
        <w:gridCol w:w="1302"/>
        <w:gridCol w:w="1596"/>
      </w:tblGrid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05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05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05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305D54" w:rsidRDefault="00305D54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9C23AE" w:rsidRDefault="009C253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05D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9C25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0E294D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Default="009C253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305D54" w:rsidP="00B604F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E79" w:rsidRPr="005C40E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C40E0"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305D54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E6D1D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85E79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7A52E6" w:rsidRDefault="005F3D82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5F3D82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A54AEC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5F26C8" w:rsidRDefault="005F26C8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54AEC" w:rsidRPr="004956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5C40E0" w:rsidRDefault="005C40E0" w:rsidP="00340202">
            <w:pPr>
              <w:spacing w:before="0" w:beforeAutospacing="0" w:after="0" w:afterAutospacing="0"/>
              <w:rPr>
                <w:highlight w:val="yellow"/>
              </w:rPr>
            </w:pPr>
            <w:r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A54AEC" w:rsidRPr="005C40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A54AEC" w:rsidRPr="005C40E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 w:rsidRPr="004956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5C40E0" w:rsidRDefault="00A54AEC" w:rsidP="00340202">
            <w:pPr>
              <w:spacing w:before="0" w:beforeAutospacing="0" w:after="0" w:afterAutospacing="0"/>
              <w:rPr>
                <w:highlight w:val="yellow"/>
              </w:rPr>
            </w:pPr>
            <w:r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 w:rsidRPr="004956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5C40E0" w:rsidRDefault="00A54AEC" w:rsidP="00340202">
            <w:pPr>
              <w:spacing w:before="0" w:beforeAutospacing="0" w:after="0" w:afterAutospacing="0"/>
              <w:rPr>
                <w:highlight w:val="yellow"/>
              </w:rPr>
            </w:pPr>
            <w:r w:rsidRPr="005C40E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C40E0"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C40E0"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2440FB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8816A0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49560A"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8816A0" w:rsidP="00340202">
            <w:pPr>
              <w:spacing w:before="0" w:beforeAutospacing="0" w:after="0" w:afterAutospacing="0"/>
            </w:pP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95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4AEC" w:rsidRPr="0049560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49560A" w:rsidRDefault="005C40E0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54AEC" w:rsidRPr="005C40E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="00A54AEC" w:rsidRPr="005C40E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5F26C8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C6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54AE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5F26C8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5E79" w:rsidRPr="005C40E0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5C40E0" w:rsidRPr="005C40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="00A54AEC" w:rsidRPr="005C40E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E6D1D" w:rsidRDefault="008816A0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A54AEC" w:rsidRPr="009E6D1D">
              <w:rPr>
                <w:rFonts w:hAnsi="Times New Roman" w:cs="Times New Roman"/>
                <w:sz w:val="24"/>
                <w:szCs w:val="24"/>
              </w:rPr>
              <w:t>/1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 w:rsidTr="0034020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340202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340202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54AEC" w:rsidRPr="008E4B33" w:rsidTr="00340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9C23AE">
              <w:rPr>
                <w:lang w:val="ru-RU"/>
              </w:rPr>
              <w:br/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одного 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DC65B3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171</w:t>
            </w:r>
            <w:r w:rsidR="00185E79" w:rsidRPr="00205307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185E79" w:rsidRPr="0059137C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="00A54AEC"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воспитанника</w:t>
            </w:r>
          </w:p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2кв.м</w:t>
            </w:r>
            <w:r w:rsid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4AEC" w:rsidRPr="00185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BF4111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4AEC" w:rsidRPr="00185E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185E79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4AE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 w:rsidRPr="00185E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4A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lang w:val="ru-RU"/>
              </w:rPr>
            </w:pP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23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Pr="009C23AE" w:rsidRDefault="00A54AEC" w:rsidP="003402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4AEC" w:rsidRDefault="00A54AEC" w:rsidP="0034020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B91CDE" w:rsidRPr="00E3784C" w:rsidRDefault="00B91CDE" w:rsidP="00B91CDE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3784C">
        <w:rPr>
          <w:rFonts w:hAnsi="Times New Roman" w:cs="Times New Roman"/>
          <w:sz w:val="24"/>
          <w:szCs w:val="24"/>
          <w:lang w:val="ru-RU"/>
        </w:rPr>
        <w:t>Анализ показателей указывает на то, что Детский сад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ДО и ФОП ДО.</w:t>
      </w:r>
    </w:p>
    <w:p w:rsidR="00B91CDE" w:rsidRPr="00E3784C" w:rsidRDefault="00B91CDE" w:rsidP="00B91CDE">
      <w:pPr>
        <w:spacing w:before="0" w:beforeAutospacing="0" w:after="0" w:afterAutospacing="0"/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3784C">
        <w:rPr>
          <w:rFonts w:hAnsi="Times New Roman" w:cs="Times New Roman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B91CDE" w:rsidRPr="00E3784C" w:rsidSect="0037499A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50" w:rsidRDefault="00701450" w:rsidP="00F46124">
      <w:pPr>
        <w:spacing w:before="0" w:after="0"/>
      </w:pPr>
      <w:r>
        <w:separator/>
      </w:r>
    </w:p>
  </w:endnote>
  <w:endnote w:type="continuationSeparator" w:id="1">
    <w:p w:rsidR="00701450" w:rsidRDefault="00701450" w:rsidP="00F461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50" w:rsidRDefault="00701450" w:rsidP="00F46124">
      <w:pPr>
        <w:spacing w:before="0" w:after="0"/>
      </w:pPr>
      <w:r>
        <w:separator/>
      </w:r>
    </w:p>
  </w:footnote>
  <w:footnote w:type="continuationSeparator" w:id="1">
    <w:p w:rsidR="00701450" w:rsidRDefault="00701450" w:rsidP="00F4612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73E30"/>
    <w:multiLevelType w:val="multilevel"/>
    <w:tmpl w:val="FB1AA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6076D"/>
    <w:multiLevelType w:val="multilevel"/>
    <w:tmpl w:val="167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211B2"/>
    <w:multiLevelType w:val="hybridMultilevel"/>
    <w:tmpl w:val="38B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0"/>
  </w:num>
  <w:num w:numId="7">
    <w:abstractNumId w:val="3"/>
  </w:num>
  <w:num w:numId="8">
    <w:abstractNumId w:val="15"/>
  </w:num>
  <w:num w:numId="9">
    <w:abstractNumId w:val="19"/>
  </w:num>
  <w:num w:numId="10">
    <w:abstractNumId w:val="7"/>
  </w:num>
  <w:num w:numId="11">
    <w:abstractNumId w:val="17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36AD"/>
    <w:rsid w:val="000463DA"/>
    <w:rsid w:val="000465B8"/>
    <w:rsid w:val="0006026E"/>
    <w:rsid w:val="00071759"/>
    <w:rsid w:val="00096A40"/>
    <w:rsid w:val="000E294D"/>
    <w:rsid w:val="001034AD"/>
    <w:rsid w:val="001308AC"/>
    <w:rsid w:val="0017129C"/>
    <w:rsid w:val="00172936"/>
    <w:rsid w:val="00177D05"/>
    <w:rsid w:val="00185E79"/>
    <w:rsid w:val="001E6D7D"/>
    <w:rsid w:val="00205307"/>
    <w:rsid w:val="002126C9"/>
    <w:rsid w:val="00216AE2"/>
    <w:rsid w:val="002173D5"/>
    <w:rsid w:val="002440FB"/>
    <w:rsid w:val="002622D8"/>
    <w:rsid w:val="002A165F"/>
    <w:rsid w:val="002A2EF0"/>
    <w:rsid w:val="002D336E"/>
    <w:rsid w:val="002D33B1"/>
    <w:rsid w:val="002D3591"/>
    <w:rsid w:val="00305D54"/>
    <w:rsid w:val="0031377D"/>
    <w:rsid w:val="00331431"/>
    <w:rsid w:val="00340202"/>
    <w:rsid w:val="003514A0"/>
    <w:rsid w:val="003522EE"/>
    <w:rsid w:val="00353616"/>
    <w:rsid w:val="00370345"/>
    <w:rsid w:val="0037499A"/>
    <w:rsid w:val="00384DF8"/>
    <w:rsid w:val="00392615"/>
    <w:rsid w:val="003A2FAB"/>
    <w:rsid w:val="003B42D5"/>
    <w:rsid w:val="003C287A"/>
    <w:rsid w:val="003C4A94"/>
    <w:rsid w:val="003E040A"/>
    <w:rsid w:val="00422BE6"/>
    <w:rsid w:val="0049560A"/>
    <w:rsid w:val="004A4959"/>
    <w:rsid w:val="004F7E17"/>
    <w:rsid w:val="005012C8"/>
    <w:rsid w:val="00505C23"/>
    <w:rsid w:val="00506C82"/>
    <w:rsid w:val="00521FE0"/>
    <w:rsid w:val="00533961"/>
    <w:rsid w:val="00552374"/>
    <w:rsid w:val="0059137C"/>
    <w:rsid w:val="005A05CE"/>
    <w:rsid w:val="005B7E49"/>
    <w:rsid w:val="005C1ADE"/>
    <w:rsid w:val="005C40E0"/>
    <w:rsid w:val="005D2267"/>
    <w:rsid w:val="005D6308"/>
    <w:rsid w:val="005E0927"/>
    <w:rsid w:val="005E4E7D"/>
    <w:rsid w:val="005F26C8"/>
    <w:rsid w:val="005F3D82"/>
    <w:rsid w:val="006003FB"/>
    <w:rsid w:val="00600F97"/>
    <w:rsid w:val="0063557A"/>
    <w:rsid w:val="00641898"/>
    <w:rsid w:val="00647901"/>
    <w:rsid w:val="00653AF6"/>
    <w:rsid w:val="00662215"/>
    <w:rsid w:val="00663A55"/>
    <w:rsid w:val="00670436"/>
    <w:rsid w:val="00671A01"/>
    <w:rsid w:val="00677187"/>
    <w:rsid w:val="006A0C87"/>
    <w:rsid w:val="006E07DD"/>
    <w:rsid w:val="006E6BB9"/>
    <w:rsid w:val="006F6B8E"/>
    <w:rsid w:val="007002B0"/>
    <w:rsid w:val="00701450"/>
    <w:rsid w:val="007362EA"/>
    <w:rsid w:val="00781392"/>
    <w:rsid w:val="007A52E6"/>
    <w:rsid w:val="007B5486"/>
    <w:rsid w:val="007B7B69"/>
    <w:rsid w:val="0080136D"/>
    <w:rsid w:val="0084315A"/>
    <w:rsid w:val="0084464C"/>
    <w:rsid w:val="00854AEF"/>
    <w:rsid w:val="00860770"/>
    <w:rsid w:val="00861E1A"/>
    <w:rsid w:val="008664C9"/>
    <w:rsid w:val="008816A0"/>
    <w:rsid w:val="008927F9"/>
    <w:rsid w:val="008A54EE"/>
    <w:rsid w:val="008D2935"/>
    <w:rsid w:val="008D56C6"/>
    <w:rsid w:val="008E20BC"/>
    <w:rsid w:val="008E4B33"/>
    <w:rsid w:val="008F16F8"/>
    <w:rsid w:val="008F6047"/>
    <w:rsid w:val="008F6967"/>
    <w:rsid w:val="009029E2"/>
    <w:rsid w:val="00904A65"/>
    <w:rsid w:val="0090716D"/>
    <w:rsid w:val="00923068"/>
    <w:rsid w:val="00930625"/>
    <w:rsid w:val="00956925"/>
    <w:rsid w:val="00991E04"/>
    <w:rsid w:val="009A25BC"/>
    <w:rsid w:val="009A4CC4"/>
    <w:rsid w:val="009B7463"/>
    <w:rsid w:val="009C23AE"/>
    <w:rsid w:val="009C253C"/>
    <w:rsid w:val="009C37EE"/>
    <w:rsid w:val="009E6D1D"/>
    <w:rsid w:val="009F6EB2"/>
    <w:rsid w:val="00A14D82"/>
    <w:rsid w:val="00A42263"/>
    <w:rsid w:val="00A442B7"/>
    <w:rsid w:val="00A50661"/>
    <w:rsid w:val="00A54AEC"/>
    <w:rsid w:val="00A60FD6"/>
    <w:rsid w:val="00A63AC8"/>
    <w:rsid w:val="00A91DC3"/>
    <w:rsid w:val="00AA761A"/>
    <w:rsid w:val="00AB4EB9"/>
    <w:rsid w:val="00AD54E6"/>
    <w:rsid w:val="00AD7BE0"/>
    <w:rsid w:val="00B121D2"/>
    <w:rsid w:val="00B1470B"/>
    <w:rsid w:val="00B22250"/>
    <w:rsid w:val="00B4316B"/>
    <w:rsid w:val="00B51D5D"/>
    <w:rsid w:val="00B5311E"/>
    <w:rsid w:val="00B604F6"/>
    <w:rsid w:val="00B73A5A"/>
    <w:rsid w:val="00B91CDE"/>
    <w:rsid w:val="00BC73DC"/>
    <w:rsid w:val="00BD16E9"/>
    <w:rsid w:val="00BF4111"/>
    <w:rsid w:val="00C26846"/>
    <w:rsid w:val="00C308BA"/>
    <w:rsid w:val="00C45476"/>
    <w:rsid w:val="00C91D9C"/>
    <w:rsid w:val="00CA036E"/>
    <w:rsid w:val="00CD06D3"/>
    <w:rsid w:val="00CE334E"/>
    <w:rsid w:val="00CF188E"/>
    <w:rsid w:val="00D0237B"/>
    <w:rsid w:val="00D029A9"/>
    <w:rsid w:val="00D20E08"/>
    <w:rsid w:val="00D30751"/>
    <w:rsid w:val="00D3287D"/>
    <w:rsid w:val="00D44ACD"/>
    <w:rsid w:val="00D530FE"/>
    <w:rsid w:val="00D67D53"/>
    <w:rsid w:val="00D67F80"/>
    <w:rsid w:val="00D87F82"/>
    <w:rsid w:val="00DB3ADA"/>
    <w:rsid w:val="00DC65B3"/>
    <w:rsid w:val="00DE4785"/>
    <w:rsid w:val="00E015FF"/>
    <w:rsid w:val="00E07B23"/>
    <w:rsid w:val="00E35A0A"/>
    <w:rsid w:val="00E3784C"/>
    <w:rsid w:val="00E438A1"/>
    <w:rsid w:val="00E4443B"/>
    <w:rsid w:val="00E46440"/>
    <w:rsid w:val="00E52387"/>
    <w:rsid w:val="00E76D3B"/>
    <w:rsid w:val="00EA5825"/>
    <w:rsid w:val="00EB7E55"/>
    <w:rsid w:val="00EC7A75"/>
    <w:rsid w:val="00ED5520"/>
    <w:rsid w:val="00EF374A"/>
    <w:rsid w:val="00F01E19"/>
    <w:rsid w:val="00F05797"/>
    <w:rsid w:val="00F07520"/>
    <w:rsid w:val="00F16E98"/>
    <w:rsid w:val="00F2116C"/>
    <w:rsid w:val="00F27D54"/>
    <w:rsid w:val="00F46124"/>
    <w:rsid w:val="00F50DBA"/>
    <w:rsid w:val="00F67C63"/>
    <w:rsid w:val="00F84D14"/>
    <w:rsid w:val="00FB215D"/>
    <w:rsid w:val="00FB6865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7B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846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143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4612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6124"/>
  </w:style>
  <w:style w:type="paragraph" w:styleId="a9">
    <w:name w:val="footer"/>
    <w:basedOn w:val="a"/>
    <w:link w:val="aa"/>
    <w:uiPriority w:val="99"/>
    <w:semiHidden/>
    <w:unhideWhenUsed/>
    <w:rsid w:val="00F4612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6124"/>
  </w:style>
  <w:style w:type="paragraph" w:styleId="ab">
    <w:name w:val="Normal (Web)"/>
    <w:basedOn w:val="a"/>
    <w:uiPriority w:val="99"/>
    <w:unhideWhenUsed/>
    <w:rsid w:val="003703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">
    <w:name w:val="Основной текст (7)"/>
    <w:basedOn w:val="a0"/>
    <w:rsid w:val="00370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Body Text"/>
    <w:basedOn w:val="a"/>
    <w:link w:val="ad"/>
    <w:rsid w:val="00904A65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0"/>
    <w:link w:val="ac"/>
    <w:rsid w:val="00904A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60770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Cell">
    <w:name w:val="ConsPlusCell"/>
    <w:uiPriority w:val="99"/>
    <w:rsid w:val="00384DF8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dou.detskiisad10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920D-1CF3-4F3B-8BFF-AC1D281E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5951</Words>
  <Characters>33922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Tatijana N. Osadchaja</dc:creator>
  <dc:description>Подготовлено экспертами Актион-МЦФЭР</dc:description>
  <cp:lastModifiedBy>sad10</cp:lastModifiedBy>
  <cp:revision>36</cp:revision>
  <cp:lastPrinted>2024-04-17T07:21:00Z</cp:lastPrinted>
  <dcterms:created xsi:type="dcterms:W3CDTF">2022-02-02T09:36:00Z</dcterms:created>
  <dcterms:modified xsi:type="dcterms:W3CDTF">2024-04-17T07:30:00Z</dcterms:modified>
</cp:coreProperties>
</file>