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50" w:rsidRDefault="00991D50" w:rsidP="00EA2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A29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B17B6" w:rsidRDefault="00CB17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532081" cy="8989616"/>
            <wp:effectExtent l="19050" t="0" r="2069" b="0"/>
            <wp:docPr id="3" name="Рисунок 1" descr="C:\Documents and Settings\Admin\Рабочий стол\2021-06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21-06-0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927" cy="899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8F" w:rsidRDefault="0012588F" w:rsidP="002F1FE9">
      <w:pPr>
        <w:pStyle w:val="Default"/>
        <w:ind w:firstLine="709"/>
        <w:jc w:val="center"/>
        <w:rPr>
          <w:b/>
        </w:rPr>
      </w:pPr>
      <w:r w:rsidRPr="0012588F">
        <w:rPr>
          <w:b/>
        </w:rPr>
        <w:lastRenderedPageBreak/>
        <w:t>Содержание</w:t>
      </w:r>
    </w:p>
    <w:p w:rsidR="002F1FE9" w:rsidRPr="0012588F" w:rsidRDefault="002F1FE9" w:rsidP="002F1FE9">
      <w:pPr>
        <w:pStyle w:val="Default"/>
        <w:ind w:firstLine="709"/>
        <w:jc w:val="center"/>
        <w:rPr>
          <w:b/>
        </w:rPr>
      </w:pPr>
    </w:p>
    <w:p w:rsidR="00103225" w:rsidRPr="00103225" w:rsidRDefault="002F1FE9" w:rsidP="006A21FE">
      <w:pPr>
        <w:pStyle w:val="Default"/>
        <w:ind w:firstLine="709"/>
      </w:pPr>
      <w:r>
        <w:t>1.Общие положения.</w:t>
      </w:r>
    </w:p>
    <w:p w:rsidR="00103225" w:rsidRPr="00103225" w:rsidRDefault="00103225" w:rsidP="006A21FE">
      <w:pPr>
        <w:pStyle w:val="Default"/>
        <w:ind w:firstLine="709"/>
      </w:pPr>
      <w:r w:rsidRPr="00103225">
        <w:t>2. Цели и задачи системы внутренней оценки качества образования в ДОУ</w:t>
      </w:r>
      <w:r w:rsidR="00626B44">
        <w:t>.</w:t>
      </w:r>
      <w:r w:rsidRPr="00103225">
        <w:t xml:space="preserve"> </w:t>
      </w:r>
    </w:p>
    <w:p w:rsidR="00103225" w:rsidRPr="00103225" w:rsidRDefault="00103225" w:rsidP="002F1FE9">
      <w:pPr>
        <w:pStyle w:val="Default"/>
        <w:ind w:firstLine="709"/>
      </w:pPr>
      <w:r w:rsidRPr="00103225">
        <w:t xml:space="preserve">3.  Организационная </w:t>
      </w:r>
      <w:r w:rsidR="001D7D1E">
        <w:t xml:space="preserve"> и ф</w:t>
      </w:r>
      <w:r w:rsidRPr="00103225">
        <w:t>ункциональная структура сист</w:t>
      </w:r>
      <w:r w:rsidR="00626B44">
        <w:t>емы оценки качества образования.</w:t>
      </w:r>
    </w:p>
    <w:p w:rsidR="00103225" w:rsidRPr="00103225" w:rsidRDefault="00AB55D9" w:rsidP="006A21FE">
      <w:pPr>
        <w:pStyle w:val="Default"/>
        <w:ind w:firstLine="709"/>
      </w:pPr>
      <w:r>
        <w:t>4</w:t>
      </w:r>
      <w:r w:rsidR="00103225" w:rsidRPr="00103225">
        <w:t>. Реализация внутреннего м</w:t>
      </w:r>
      <w:r w:rsidR="002F1FE9">
        <w:t>ониторинга качества образования</w:t>
      </w:r>
    </w:p>
    <w:p w:rsidR="002F1FE9" w:rsidRDefault="00AB55D9" w:rsidP="002F1F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3225" w:rsidRPr="00103225">
        <w:rPr>
          <w:rFonts w:ascii="Times New Roman" w:hAnsi="Times New Roman" w:cs="Times New Roman"/>
          <w:sz w:val="24"/>
          <w:szCs w:val="24"/>
        </w:rPr>
        <w:t xml:space="preserve">. Общественное участие в оценке </w:t>
      </w:r>
      <w:r w:rsidR="00626B44">
        <w:rPr>
          <w:rFonts w:ascii="Times New Roman" w:hAnsi="Times New Roman" w:cs="Times New Roman"/>
          <w:sz w:val="24"/>
          <w:szCs w:val="24"/>
        </w:rPr>
        <w:t>и контроле качества образования.</w:t>
      </w:r>
    </w:p>
    <w:p w:rsidR="00103225" w:rsidRDefault="0012588F" w:rsidP="002F1F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Приложения</w:t>
      </w:r>
    </w:p>
    <w:p w:rsidR="002F1FE9" w:rsidRPr="00103225" w:rsidRDefault="002F1FE9" w:rsidP="002F1F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3225" w:rsidRDefault="00103225" w:rsidP="00626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225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103225" w:rsidRDefault="00103225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225">
        <w:rPr>
          <w:rFonts w:ascii="Times New Roman" w:hAnsi="Times New Roman" w:cs="Times New Roman"/>
          <w:sz w:val="24"/>
          <w:szCs w:val="24"/>
        </w:rPr>
        <w:t>1.1</w:t>
      </w:r>
      <w:r w:rsidR="00655317">
        <w:rPr>
          <w:rFonts w:ascii="Times New Roman" w:hAnsi="Times New Roman" w:cs="Times New Roman"/>
          <w:sz w:val="24"/>
          <w:szCs w:val="24"/>
        </w:rPr>
        <w:t>.</w:t>
      </w:r>
      <w:r w:rsidRPr="00103225">
        <w:rPr>
          <w:rFonts w:ascii="Times New Roman" w:hAnsi="Times New Roman" w:cs="Times New Roman"/>
          <w:sz w:val="24"/>
          <w:szCs w:val="24"/>
        </w:rPr>
        <w:t xml:space="preserve"> Настоящее Положение о внутренней системе оценки качества образования в дошкольном образовательном учреждении (далее – Положение) разработано для Муниципального бюджетного дошкольног</w:t>
      </w:r>
      <w:r w:rsidR="006A21FE">
        <w:rPr>
          <w:rFonts w:ascii="Times New Roman" w:hAnsi="Times New Roman" w:cs="Times New Roman"/>
          <w:sz w:val="24"/>
          <w:szCs w:val="24"/>
        </w:rPr>
        <w:t>о образовательного учреждения д</w:t>
      </w:r>
      <w:r w:rsidRPr="00103225">
        <w:rPr>
          <w:rFonts w:ascii="Times New Roman" w:hAnsi="Times New Roman" w:cs="Times New Roman"/>
          <w:sz w:val="24"/>
          <w:szCs w:val="24"/>
        </w:rPr>
        <w:t>етский сад</w:t>
      </w:r>
      <w:r w:rsidR="006A21FE">
        <w:rPr>
          <w:rFonts w:ascii="Times New Roman" w:hAnsi="Times New Roman" w:cs="Times New Roman"/>
          <w:sz w:val="24"/>
          <w:szCs w:val="24"/>
        </w:rPr>
        <w:t xml:space="preserve"> комбинированного вида № 10</w:t>
      </w:r>
      <w:r w:rsidRPr="00103225">
        <w:rPr>
          <w:rFonts w:ascii="Times New Roman" w:hAnsi="Times New Roman" w:cs="Times New Roman"/>
          <w:sz w:val="24"/>
          <w:szCs w:val="24"/>
        </w:rPr>
        <w:t>»</w:t>
      </w:r>
      <w:r w:rsidR="006A21FE">
        <w:rPr>
          <w:rFonts w:ascii="Times New Roman" w:hAnsi="Times New Roman" w:cs="Times New Roman"/>
          <w:sz w:val="24"/>
          <w:szCs w:val="24"/>
        </w:rPr>
        <w:t xml:space="preserve"> (далее – МБДОУ № 10</w:t>
      </w:r>
      <w:r w:rsidR="00C4244A">
        <w:rPr>
          <w:rFonts w:ascii="Times New Roman" w:hAnsi="Times New Roman" w:cs="Times New Roman"/>
          <w:sz w:val="24"/>
          <w:szCs w:val="24"/>
        </w:rPr>
        <w:t>)</w:t>
      </w:r>
      <w:r w:rsidRPr="00103225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BF22C3">
        <w:rPr>
          <w:rFonts w:ascii="Times New Roman" w:hAnsi="Times New Roman" w:cs="Times New Roman"/>
          <w:sz w:val="24"/>
          <w:szCs w:val="24"/>
        </w:rPr>
        <w:t xml:space="preserve">с </w:t>
      </w:r>
      <w:r w:rsidR="00BF22C3" w:rsidRPr="00BF22C3">
        <w:rPr>
          <w:rFonts w:ascii="Times New Roman" w:hAnsi="Times New Roman" w:cs="Times New Roman"/>
          <w:sz w:val="24"/>
          <w:szCs w:val="24"/>
        </w:rPr>
        <w:t>Федеральным законом от 29.12.2012 г № 273-Ф</w:t>
      </w:r>
      <w:r w:rsidR="006A21FE">
        <w:rPr>
          <w:rFonts w:ascii="Times New Roman" w:hAnsi="Times New Roman" w:cs="Times New Roman"/>
          <w:sz w:val="24"/>
          <w:szCs w:val="24"/>
        </w:rPr>
        <w:t>З «Об образовании в Российской</w:t>
      </w:r>
      <w:r w:rsidR="00BF22C3">
        <w:rPr>
          <w:rFonts w:ascii="Times New Roman" w:hAnsi="Times New Roman" w:cs="Times New Roman"/>
          <w:sz w:val="24"/>
          <w:szCs w:val="24"/>
        </w:rPr>
        <w:t xml:space="preserve"> </w:t>
      </w:r>
      <w:r w:rsidR="00BF22C3" w:rsidRPr="00BF22C3">
        <w:rPr>
          <w:rFonts w:ascii="Times New Roman" w:hAnsi="Times New Roman" w:cs="Times New Roman"/>
          <w:sz w:val="24"/>
          <w:szCs w:val="24"/>
        </w:rPr>
        <w:t>Ф</w:t>
      </w:r>
      <w:r w:rsidR="00BF22C3">
        <w:rPr>
          <w:rFonts w:ascii="Times New Roman" w:hAnsi="Times New Roman" w:cs="Times New Roman"/>
          <w:sz w:val="24"/>
          <w:szCs w:val="24"/>
        </w:rPr>
        <w:t xml:space="preserve">едерации», (пункт 3 статья 11); </w:t>
      </w:r>
      <w:proofErr w:type="gramStart"/>
      <w:r w:rsidR="00BF22C3" w:rsidRPr="00BF22C3">
        <w:rPr>
          <w:rFonts w:ascii="Times New Roman" w:hAnsi="Times New Roman" w:cs="Times New Roman"/>
          <w:sz w:val="24"/>
          <w:szCs w:val="24"/>
        </w:rPr>
        <w:t>СанПиН 2.4.1.3049-13 «Санитарно-эпидемиологи</w:t>
      </w:r>
      <w:r w:rsidR="00BF22C3">
        <w:rPr>
          <w:rFonts w:ascii="Times New Roman" w:hAnsi="Times New Roman" w:cs="Times New Roman"/>
          <w:sz w:val="24"/>
          <w:szCs w:val="24"/>
        </w:rPr>
        <w:t xml:space="preserve">ческие требования к устройству, </w:t>
      </w:r>
      <w:r w:rsidR="00BF22C3" w:rsidRPr="00BF22C3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</w:t>
      </w:r>
      <w:r w:rsidR="006A21FE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организации»; </w:t>
      </w:r>
      <w:r w:rsidR="00BF22C3" w:rsidRPr="00BF22C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F22C3" w:rsidRPr="00BF22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F22C3" w:rsidRPr="00BF22C3">
        <w:rPr>
          <w:rFonts w:ascii="Times New Roman" w:hAnsi="Times New Roman" w:cs="Times New Roman"/>
          <w:sz w:val="24"/>
          <w:szCs w:val="24"/>
        </w:rPr>
        <w:t xml:space="preserve"> России от 30.08.2013г.</w:t>
      </w:r>
      <w:r w:rsidR="00BF22C3">
        <w:rPr>
          <w:rFonts w:ascii="Times New Roman" w:hAnsi="Times New Roman" w:cs="Times New Roman"/>
          <w:sz w:val="24"/>
          <w:szCs w:val="24"/>
        </w:rPr>
        <w:t xml:space="preserve"> № 1014 «Об утверждении Порядка </w:t>
      </w:r>
      <w:r w:rsidR="00BF22C3" w:rsidRPr="00BF22C3">
        <w:rPr>
          <w:rFonts w:ascii="Times New Roman" w:hAnsi="Times New Roman" w:cs="Times New Roman"/>
          <w:sz w:val="24"/>
          <w:szCs w:val="24"/>
        </w:rPr>
        <w:t>организации и осуществления образовате</w:t>
      </w:r>
      <w:r w:rsidR="006A21FE">
        <w:rPr>
          <w:rFonts w:ascii="Times New Roman" w:hAnsi="Times New Roman" w:cs="Times New Roman"/>
          <w:sz w:val="24"/>
          <w:szCs w:val="24"/>
        </w:rPr>
        <w:t>льной</w:t>
      </w:r>
      <w:r w:rsidR="00BF22C3">
        <w:rPr>
          <w:rFonts w:ascii="Times New Roman" w:hAnsi="Times New Roman" w:cs="Times New Roman"/>
          <w:sz w:val="24"/>
          <w:szCs w:val="24"/>
        </w:rPr>
        <w:t xml:space="preserve"> деятельности по основным </w:t>
      </w:r>
      <w:r w:rsidR="00BF22C3" w:rsidRPr="00BF22C3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</w:t>
      </w:r>
      <w:r w:rsidR="00BF22C3"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образования»; </w:t>
      </w:r>
      <w:r w:rsidR="00BF22C3" w:rsidRPr="00BF22C3">
        <w:rPr>
          <w:rFonts w:ascii="Times New Roman" w:hAnsi="Times New Roman" w:cs="Times New Roman"/>
          <w:sz w:val="24"/>
          <w:szCs w:val="24"/>
        </w:rPr>
        <w:t>Федеральным государственным образов</w:t>
      </w:r>
      <w:r w:rsidR="00BF22C3">
        <w:rPr>
          <w:rFonts w:ascii="Times New Roman" w:hAnsi="Times New Roman" w:cs="Times New Roman"/>
          <w:sz w:val="24"/>
          <w:szCs w:val="24"/>
        </w:rPr>
        <w:t xml:space="preserve">ательным стандартом дошкольного </w:t>
      </w:r>
      <w:r w:rsidR="00BF22C3" w:rsidRPr="00BF22C3">
        <w:rPr>
          <w:rFonts w:ascii="Times New Roman" w:hAnsi="Times New Roman" w:cs="Times New Roman"/>
          <w:sz w:val="24"/>
          <w:szCs w:val="24"/>
        </w:rPr>
        <w:t>образования, утвержденными приказом Министерства образова</w:t>
      </w:r>
      <w:r w:rsidR="00BF22C3">
        <w:rPr>
          <w:rFonts w:ascii="Times New Roman" w:hAnsi="Times New Roman" w:cs="Times New Roman"/>
          <w:sz w:val="24"/>
          <w:szCs w:val="24"/>
        </w:rPr>
        <w:t>ния и науки РФ от 17 октября 2013 года № 1155;</w:t>
      </w:r>
      <w:proofErr w:type="gramEnd"/>
      <w:r w:rsidR="00BF22C3">
        <w:rPr>
          <w:rFonts w:ascii="Times New Roman" w:hAnsi="Times New Roman" w:cs="Times New Roman"/>
          <w:sz w:val="24"/>
          <w:szCs w:val="24"/>
        </w:rPr>
        <w:t xml:space="preserve"> </w:t>
      </w:r>
      <w:r w:rsidR="00BF22C3" w:rsidRPr="00BF22C3">
        <w:rPr>
          <w:rFonts w:ascii="Times New Roman" w:hAnsi="Times New Roman" w:cs="Times New Roman"/>
          <w:sz w:val="24"/>
          <w:szCs w:val="24"/>
        </w:rPr>
        <w:t>Письмом Управления по надзору и контролю в</w:t>
      </w:r>
      <w:r w:rsidR="00BF22C3">
        <w:rPr>
          <w:rFonts w:ascii="Times New Roman" w:hAnsi="Times New Roman" w:cs="Times New Roman"/>
          <w:sz w:val="24"/>
          <w:szCs w:val="24"/>
        </w:rPr>
        <w:t xml:space="preserve"> сфере образования Министерства </w:t>
      </w:r>
      <w:r w:rsidR="00BF22C3" w:rsidRPr="00BF22C3">
        <w:rPr>
          <w:rFonts w:ascii="Times New Roman" w:hAnsi="Times New Roman" w:cs="Times New Roman"/>
          <w:sz w:val="24"/>
          <w:szCs w:val="24"/>
        </w:rPr>
        <w:t>образования РК от 31 июля 2012 года № 03-20/н</w:t>
      </w:r>
      <w:r w:rsidR="00BF22C3">
        <w:rPr>
          <w:rFonts w:ascii="Times New Roman" w:hAnsi="Times New Roman" w:cs="Times New Roman"/>
          <w:sz w:val="24"/>
          <w:szCs w:val="24"/>
        </w:rPr>
        <w:t xml:space="preserve">-20 «Об организации внутреннего </w:t>
      </w:r>
      <w:r w:rsidR="00BF22C3" w:rsidRPr="00BF22C3">
        <w:rPr>
          <w:rFonts w:ascii="Times New Roman" w:hAnsi="Times New Roman" w:cs="Times New Roman"/>
          <w:sz w:val="24"/>
          <w:szCs w:val="24"/>
        </w:rPr>
        <w:t>мониторинга качества образования в образовательном учрежде</w:t>
      </w:r>
      <w:r w:rsidR="006A21FE">
        <w:rPr>
          <w:rFonts w:ascii="Times New Roman" w:hAnsi="Times New Roman" w:cs="Times New Roman"/>
          <w:sz w:val="24"/>
          <w:szCs w:val="24"/>
        </w:rPr>
        <w:t>нии»; Уставом МБДОУ № 10</w:t>
      </w:r>
      <w:r w:rsidR="00BF22C3" w:rsidRPr="00BF22C3">
        <w:rPr>
          <w:rFonts w:ascii="Times New Roman" w:hAnsi="Times New Roman" w:cs="Times New Roman"/>
          <w:sz w:val="24"/>
          <w:szCs w:val="24"/>
        </w:rPr>
        <w:t>.</w:t>
      </w:r>
    </w:p>
    <w:p w:rsidR="00C4244A" w:rsidRPr="00C4244A" w:rsidRDefault="00C4244A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4A">
        <w:rPr>
          <w:rFonts w:ascii="Times New Roman" w:hAnsi="Times New Roman" w:cs="Times New Roman"/>
          <w:sz w:val="24"/>
          <w:szCs w:val="24"/>
        </w:rPr>
        <w:t>1.2</w:t>
      </w:r>
      <w:r w:rsidR="00655317">
        <w:rPr>
          <w:rFonts w:ascii="Times New Roman" w:hAnsi="Times New Roman" w:cs="Times New Roman"/>
          <w:sz w:val="24"/>
          <w:szCs w:val="24"/>
        </w:rPr>
        <w:t>.</w:t>
      </w:r>
      <w:r w:rsidRPr="00C4244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задачи, принципы внутренней системы оценки качества образования в </w:t>
      </w:r>
      <w:r w:rsidR="006A21FE">
        <w:rPr>
          <w:rFonts w:ascii="Times New Roman" w:hAnsi="Times New Roman" w:cs="Times New Roman"/>
          <w:sz w:val="24"/>
          <w:szCs w:val="24"/>
        </w:rPr>
        <w:t>МБДОУ № 10</w:t>
      </w:r>
      <w:r w:rsidRPr="00C4244A">
        <w:rPr>
          <w:rFonts w:ascii="Times New Roman" w:hAnsi="Times New Roman" w:cs="Times New Roman"/>
          <w:sz w:val="24"/>
          <w:szCs w:val="24"/>
        </w:rPr>
        <w:t>, ее организационную и функциональную структуру, реализацию и общественное участие во внутренней сист</w:t>
      </w:r>
      <w:r>
        <w:rPr>
          <w:rFonts w:ascii="Times New Roman" w:hAnsi="Times New Roman" w:cs="Times New Roman"/>
          <w:sz w:val="24"/>
          <w:szCs w:val="24"/>
        </w:rPr>
        <w:t xml:space="preserve">еме оценки качества образования, </w:t>
      </w:r>
      <w:r w:rsidRPr="00C4244A">
        <w:rPr>
          <w:rFonts w:ascii="Times New Roman" w:hAnsi="Times New Roman" w:cs="Times New Roman"/>
          <w:sz w:val="24"/>
          <w:szCs w:val="24"/>
        </w:rPr>
        <w:t>регламентирует порядок ее проведения.</w:t>
      </w:r>
    </w:p>
    <w:p w:rsidR="00C4244A" w:rsidRPr="00C4244A" w:rsidRDefault="00C4244A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4A">
        <w:rPr>
          <w:rFonts w:ascii="Times New Roman" w:hAnsi="Times New Roman" w:cs="Times New Roman"/>
          <w:sz w:val="24"/>
          <w:szCs w:val="24"/>
        </w:rPr>
        <w:t>1.3</w:t>
      </w:r>
      <w:r w:rsidR="00655317">
        <w:rPr>
          <w:rFonts w:ascii="Times New Roman" w:hAnsi="Times New Roman" w:cs="Times New Roman"/>
          <w:sz w:val="24"/>
          <w:szCs w:val="24"/>
        </w:rPr>
        <w:t>.</w:t>
      </w:r>
      <w:r w:rsidRPr="00C4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4244A">
        <w:rPr>
          <w:rFonts w:ascii="Times New Roman" w:hAnsi="Times New Roman" w:cs="Times New Roman"/>
          <w:sz w:val="24"/>
          <w:szCs w:val="24"/>
        </w:rPr>
        <w:t>ДОУ</w:t>
      </w:r>
      <w:r w:rsidR="006A21FE">
        <w:rPr>
          <w:rFonts w:ascii="Times New Roman" w:hAnsi="Times New Roman" w:cs="Times New Roman"/>
          <w:sz w:val="24"/>
          <w:szCs w:val="24"/>
        </w:rPr>
        <w:t xml:space="preserve"> № 10</w:t>
      </w:r>
      <w:r w:rsidRPr="00C4244A">
        <w:rPr>
          <w:rFonts w:ascii="Times New Roman" w:hAnsi="Times New Roman" w:cs="Times New Roman"/>
          <w:sz w:val="24"/>
          <w:szCs w:val="24"/>
        </w:rPr>
        <w:t xml:space="preserve">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C4244A" w:rsidRDefault="00C4244A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4A">
        <w:rPr>
          <w:rFonts w:ascii="Times New Roman" w:hAnsi="Times New Roman" w:cs="Times New Roman"/>
          <w:sz w:val="24"/>
          <w:szCs w:val="24"/>
        </w:rPr>
        <w:t>1.4</w:t>
      </w:r>
      <w:r w:rsidR="00655317">
        <w:rPr>
          <w:rFonts w:ascii="Times New Roman" w:hAnsi="Times New Roman" w:cs="Times New Roman"/>
          <w:sz w:val="24"/>
          <w:szCs w:val="24"/>
        </w:rPr>
        <w:t>.</w:t>
      </w:r>
      <w:r w:rsidRPr="00C4244A">
        <w:rPr>
          <w:rFonts w:ascii="Times New Roman" w:hAnsi="Times New Roman" w:cs="Times New Roman"/>
          <w:sz w:val="24"/>
          <w:szCs w:val="24"/>
        </w:rPr>
        <w:t xml:space="preserve"> Положение распространяется на деятельность всех работников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C4244A">
        <w:rPr>
          <w:rFonts w:ascii="Times New Roman" w:hAnsi="Times New Roman" w:cs="Times New Roman"/>
          <w:sz w:val="24"/>
          <w:szCs w:val="24"/>
        </w:rPr>
        <w:t>ДОУ</w:t>
      </w:r>
      <w:r w:rsidR="006A21FE">
        <w:rPr>
          <w:rFonts w:ascii="Times New Roman" w:hAnsi="Times New Roman" w:cs="Times New Roman"/>
          <w:sz w:val="24"/>
          <w:szCs w:val="24"/>
        </w:rPr>
        <w:t xml:space="preserve"> № 10</w:t>
      </w:r>
      <w:r w:rsidRPr="00C4244A">
        <w:rPr>
          <w:rFonts w:ascii="Times New Roman" w:hAnsi="Times New Roman" w:cs="Times New Roman"/>
          <w:sz w:val="24"/>
          <w:szCs w:val="24"/>
        </w:rPr>
        <w:t>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D266B8" w:rsidRPr="00C4244A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55317">
        <w:rPr>
          <w:rFonts w:ascii="Times New Roman" w:hAnsi="Times New Roman" w:cs="Times New Roman"/>
          <w:sz w:val="24"/>
          <w:szCs w:val="24"/>
        </w:rPr>
        <w:t>.</w:t>
      </w:r>
      <w:r w:rsidRPr="00C4244A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термины:</w:t>
      </w:r>
    </w:p>
    <w:p w:rsidR="00D266B8" w:rsidRPr="00C4244A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B">
        <w:rPr>
          <w:rFonts w:ascii="Times New Roman" w:hAnsi="Times New Roman" w:cs="Times New Roman"/>
          <w:i/>
          <w:sz w:val="24"/>
          <w:szCs w:val="24"/>
        </w:rPr>
        <w:t>Качество образования</w:t>
      </w:r>
      <w:r w:rsidRPr="00C4244A">
        <w:rPr>
          <w:rFonts w:ascii="Times New Roman" w:hAnsi="Times New Roman" w:cs="Times New Roman"/>
          <w:sz w:val="24"/>
          <w:szCs w:val="24"/>
        </w:rPr>
        <w:t xml:space="preserve"> 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D266B8" w:rsidRPr="00C4244A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B">
        <w:rPr>
          <w:rFonts w:ascii="Times New Roman" w:hAnsi="Times New Roman" w:cs="Times New Roman"/>
          <w:i/>
          <w:sz w:val="24"/>
          <w:szCs w:val="24"/>
        </w:rPr>
        <w:t>Качество условий</w:t>
      </w:r>
      <w:r w:rsidRPr="00C4244A">
        <w:rPr>
          <w:rFonts w:ascii="Times New Roman" w:hAnsi="Times New Roman" w:cs="Times New Roman"/>
          <w:sz w:val="24"/>
          <w:szCs w:val="24"/>
        </w:rPr>
        <w:t xml:space="preserve"> – 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266B8" w:rsidRPr="00C4244A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4A">
        <w:rPr>
          <w:rFonts w:ascii="Times New Roman" w:hAnsi="Times New Roman" w:cs="Times New Roman"/>
          <w:sz w:val="24"/>
          <w:szCs w:val="24"/>
        </w:rPr>
        <w:t>Государственный стандарт определяет обязательный минимум содержания образовательных программ, максимальный объем учебной нагрузки воспитанников, требования к социально-нормативным возрастным характеристикам возможных достижений ребенка на этапе завершения уровня дошкольного образования, требования к условиям организации образовательного процесса.</w:t>
      </w:r>
    </w:p>
    <w:p w:rsidR="00D266B8" w:rsidRPr="00C4244A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16">
        <w:rPr>
          <w:rFonts w:ascii="Times New Roman" w:hAnsi="Times New Roman" w:cs="Times New Roman"/>
          <w:i/>
          <w:sz w:val="24"/>
          <w:szCs w:val="24"/>
        </w:rPr>
        <w:t xml:space="preserve">Критерий </w:t>
      </w:r>
      <w:r w:rsidRPr="00C4244A">
        <w:rPr>
          <w:rFonts w:ascii="Times New Roman" w:hAnsi="Times New Roman" w:cs="Times New Roman"/>
          <w:sz w:val="24"/>
          <w:szCs w:val="24"/>
        </w:rPr>
        <w:t>– признак, на основании которого производится оценка, классификация оцениваемого объекта.</w:t>
      </w:r>
    </w:p>
    <w:p w:rsidR="00D266B8" w:rsidRPr="00C4244A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16">
        <w:rPr>
          <w:rFonts w:ascii="Times New Roman" w:hAnsi="Times New Roman" w:cs="Times New Roman"/>
          <w:i/>
          <w:sz w:val="24"/>
          <w:szCs w:val="24"/>
        </w:rPr>
        <w:lastRenderedPageBreak/>
        <w:t>Мониторинг в системе образования</w:t>
      </w:r>
      <w:r w:rsidRPr="00C4244A">
        <w:rPr>
          <w:rFonts w:ascii="Times New Roman" w:hAnsi="Times New Roman" w:cs="Times New Roman"/>
          <w:sz w:val="24"/>
          <w:szCs w:val="24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родителей (законных представителей) воспитанников.</w:t>
      </w:r>
    </w:p>
    <w:p w:rsidR="00D266B8" w:rsidRPr="00C4244A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16">
        <w:rPr>
          <w:rFonts w:ascii="Times New Roman" w:hAnsi="Times New Roman" w:cs="Times New Roman"/>
          <w:i/>
          <w:sz w:val="24"/>
          <w:szCs w:val="24"/>
        </w:rPr>
        <w:t xml:space="preserve">Экспертиза </w:t>
      </w:r>
      <w:r w:rsidRPr="00C4244A">
        <w:rPr>
          <w:rFonts w:ascii="Times New Roman" w:hAnsi="Times New Roman" w:cs="Times New Roman"/>
          <w:sz w:val="24"/>
          <w:szCs w:val="24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D266B8" w:rsidRDefault="00D266B8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716">
        <w:rPr>
          <w:rFonts w:ascii="Times New Roman" w:hAnsi="Times New Roman" w:cs="Times New Roman"/>
          <w:i/>
          <w:sz w:val="24"/>
          <w:szCs w:val="24"/>
        </w:rPr>
        <w:t xml:space="preserve">Измерение </w:t>
      </w:r>
      <w:r w:rsidRPr="00C4244A">
        <w:rPr>
          <w:rFonts w:ascii="Times New Roman" w:hAnsi="Times New Roman" w:cs="Times New Roman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</w:t>
      </w:r>
      <w:r>
        <w:rPr>
          <w:rFonts w:ascii="Times New Roman" w:hAnsi="Times New Roman" w:cs="Times New Roman"/>
          <w:sz w:val="24"/>
          <w:szCs w:val="24"/>
        </w:rPr>
        <w:t>мым образовательным программам.</w:t>
      </w:r>
    </w:p>
    <w:p w:rsidR="00797F60" w:rsidRPr="00797F60" w:rsidRDefault="006A21FE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97F60" w:rsidRPr="00797F60">
        <w:rPr>
          <w:rFonts w:ascii="Times New Roman" w:hAnsi="Times New Roman" w:cs="Times New Roman"/>
          <w:sz w:val="24"/>
          <w:szCs w:val="24"/>
        </w:rPr>
        <w:t>. В качестве источников  данных для оценки качества образования используются:</w:t>
      </w:r>
    </w:p>
    <w:p w:rsidR="00797F60" w:rsidRPr="006A21FE" w:rsidRDefault="00797F60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60">
        <w:rPr>
          <w:rFonts w:ascii="Times New Roman" w:hAnsi="Times New Roman" w:cs="Times New Roman"/>
          <w:sz w:val="24"/>
          <w:szCs w:val="24"/>
        </w:rPr>
        <w:t>•</w:t>
      </w:r>
      <w:r w:rsidRPr="00797F60">
        <w:rPr>
          <w:rFonts w:ascii="Times New Roman" w:hAnsi="Times New Roman" w:cs="Times New Roman"/>
          <w:sz w:val="24"/>
          <w:szCs w:val="24"/>
        </w:rPr>
        <w:tab/>
        <w:t xml:space="preserve">образовательная статистика; </w:t>
      </w:r>
      <w:r w:rsidR="000B15F4">
        <w:rPr>
          <w:rFonts w:ascii="Times New Roman" w:hAnsi="Times New Roman" w:cs="Times New Roman"/>
          <w:sz w:val="24"/>
          <w:szCs w:val="24"/>
        </w:rPr>
        <w:t>или си</w:t>
      </w:r>
      <w:r w:rsidR="006A21FE">
        <w:rPr>
          <w:rFonts w:ascii="Times New Roman" w:hAnsi="Times New Roman" w:cs="Times New Roman"/>
          <w:sz w:val="24"/>
          <w:szCs w:val="24"/>
        </w:rPr>
        <w:t>стема внутреннего контроля в ДОУ</w:t>
      </w:r>
      <w:r w:rsidR="006A21FE" w:rsidRPr="006A21FE">
        <w:rPr>
          <w:rFonts w:ascii="Times New Roman" w:hAnsi="Times New Roman" w:cs="Times New Roman"/>
          <w:sz w:val="24"/>
          <w:szCs w:val="24"/>
        </w:rPr>
        <w:t>;</w:t>
      </w:r>
    </w:p>
    <w:p w:rsidR="00797F60" w:rsidRPr="00797F60" w:rsidRDefault="00797F60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60">
        <w:rPr>
          <w:rFonts w:ascii="Times New Roman" w:hAnsi="Times New Roman" w:cs="Times New Roman"/>
          <w:sz w:val="24"/>
          <w:szCs w:val="24"/>
        </w:rPr>
        <w:t>•</w:t>
      </w:r>
      <w:r w:rsidRPr="00797F60">
        <w:rPr>
          <w:rFonts w:ascii="Times New Roman" w:hAnsi="Times New Roman" w:cs="Times New Roman"/>
          <w:sz w:val="24"/>
          <w:szCs w:val="24"/>
        </w:rPr>
        <w:tab/>
        <w:t xml:space="preserve">мониторинговые исследования; </w:t>
      </w:r>
    </w:p>
    <w:p w:rsidR="00797F60" w:rsidRPr="00797F60" w:rsidRDefault="00797F60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60">
        <w:rPr>
          <w:rFonts w:ascii="Times New Roman" w:hAnsi="Times New Roman" w:cs="Times New Roman"/>
          <w:sz w:val="24"/>
          <w:szCs w:val="24"/>
        </w:rPr>
        <w:t>•</w:t>
      </w:r>
      <w:r w:rsidRPr="00797F60">
        <w:rPr>
          <w:rFonts w:ascii="Times New Roman" w:hAnsi="Times New Roman" w:cs="Times New Roman"/>
          <w:sz w:val="24"/>
          <w:szCs w:val="24"/>
        </w:rPr>
        <w:tab/>
        <w:t xml:space="preserve">социологические опросы; </w:t>
      </w:r>
    </w:p>
    <w:p w:rsidR="00797F60" w:rsidRPr="00797F60" w:rsidRDefault="00797F60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60">
        <w:rPr>
          <w:rFonts w:ascii="Times New Roman" w:hAnsi="Times New Roman" w:cs="Times New Roman"/>
          <w:sz w:val="24"/>
          <w:szCs w:val="24"/>
        </w:rPr>
        <w:t>•</w:t>
      </w:r>
      <w:r w:rsidRPr="00797F60">
        <w:rPr>
          <w:rFonts w:ascii="Times New Roman" w:hAnsi="Times New Roman" w:cs="Times New Roman"/>
          <w:sz w:val="24"/>
          <w:szCs w:val="24"/>
        </w:rPr>
        <w:tab/>
        <w:t xml:space="preserve">отчеты педагогов и воспитателей дошкольного учреждения; </w:t>
      </w:r>
    </w:p>
    <w:p w:rsidR="000B15F4" w:rsidRDefault="00797F60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60">
        <w:rPr>
          <w:rFonts w:ascii="Times New Roman" w:hAnsi="Times New Roman" w:cs="Times New Roman"/>
          <w:sz w:val="24"/>
          <w:szCs w:val="24"/>
        </w:rPr>
        <w:t>•</w:t>
      </w:r>
      <w:r w:rsidRPr="00797F60">
        <w:rPr>
          <w:rFonts w:ascii="Times New Roman" w:hAnsi="Times New Roman" w:cs="Times New Roman"/>
          <w:sz w:val="24"/>
          <w:szCs w:val="24"/>
        </w:rPr>
        <w:tab/>
        <w:t>посещение НОД, мероприятий, организуемых педагогами дошкольного учреждения.</w:t>
      </w:r>
    </w:p>
    <w:p w:rsidR="00C4244A" w:rsidRDefault="00C4244A" w:rsidP="006A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4A">
        <w:rPr>
          <w:rFonts w:ascii="Times New Roman" w:hAnsi="Times New Roman" w:cs="Times New Roman"/>
          <w:sz w:val="24"/>
          <w:szCs w:val="24"/>
        </w:rPr>
        <w:t>1.</w:t>
      </w:r>
      <w:r w:rsidR="006A21FE">
        <w:rPr>
          <w:rFonts w:ascii="Times New Roman" w:hAnsi="Times New Roman" w:cs="Times New Roman"/>
          <w:sz w:val="24"/>
          <w:szCs w:val="24"/>
        </w:rPr>
        <w:t>7</w:t>
      </w:r>
      <w:r w:rsidR="00655317">
        <w:rPr>
          <w:rFonts w:ascii="Times New Roman" w:hAnsi="Times New Roman" w:cs="Times New Roman"/>
          <w:sz w:val="24"/>
          <w:szCs w:val="24"/>
        </w:rPr>
        <w:t>.</w:t>
      </w:r>
      <w:r w:rsidRPr="00C4244A">
        <w:rPr>
          <w:rFonts w:ascii="Times New Roman" w:hAnsi="Times New Roman" w:cs="Times New Roman"/>
          <w:sz w:val="24"/>
          <w:szCs w:val="24"/>
        </w:rPr>
        <w:t xml:space="preserve"> Срок данного Положения не ограничен. Положение действует до принятия нового.</w:t>
      </w:r>
    </w:p>
    <w:p w:rsidR="006A21FE" w:rsidRDefault="006A21FE" w:rsidP="00974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A5" w:rsidRDefault="00A43C47" w:rsidP="0045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A5">
        <w:rPr>
          <w:rFonts w:ascii="Times New Roman" w:hAnsi="Times New Roman" w:cs="Times New Roman"/>
          <w:b/>
          <w:sz w:val="24"/>
          <w:szCs w:val="24"/>
        </w:rPr>
        <w:t>2. Основные цел</w:t>
      </w:r>
      <w:r w:rsidR="009749A5">
        <w:rPr>
          <w:rFonts w:ascii="Times New Roman" w:hAnsi="Times New Roman" w:cs="Times New Roman"/>
          <w:b/>
          <w:sz w:val="24"/>
          <w:szCs w:val="24"/>
        </w:rPr>
        <w:t>ь</w:t>
      </w:r>
      <w:r w:rsidRPr="009749A5">
        <w:rPr>
          <w:rFonts w:ascii="Times New Roman" w:hAnsi="Times New Roman" w:cs="Times New Roman"/>
          <w:b/>
          <w:sz w:val="24"/>
          <w:szCs w:val="24"/>
        </w:rPr>
        <w:t xml:space="preserve">, задачи, функции и принципы </w:t>
      </w:r>
    </w:p>
    <w:p w:rsidR="00A43C47" w:rsidRDefault="00A43C47" w:rsidP="00457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A5">
        <w:rPr>
          <w:rFonts w:ascii="Times New Roman" w:hAnsi="Times New Roman" w:cs="Times New Roman"/>
          <w:b/>
          <w:sz w:val="24"/>
          <w:szCs w:val="24"/>
        </w:rPr>
        <w:t xml:space="preserve">оценки качества образования в </w:t>
      </w:r>
      <w:r w:rsidR="009749A5">
        <w:rPr>
          <w:rFonts w:ascii="Times New Roman" w:hAnsi="Times New Roman" w:cs="Times New Roman"/>
          <w:b/>
          <w:sz w:val="24"/>
          <w:szCs w:val="24"/>
        </w:rPr>
        <w:t>МБ</w:t>
      </w:r>
      <w:r w:rsidRPr="009749A5">
        <w:rPr>
          <w:rFonts w:ascii="Times New Roman" w:hAnsi="Times New Roman" w:cs="Times New Roman"/>
          <w:b/>
          <w:sz w:val="24"/>
          <w:szCs w:val="24"/>
        </w:rPr>
        <w:t>ДОУ</w:t>
      </w:r>
      <w:r w:rsidR="004579D8">
        <w:rPr>
          <w:rFonts w:ascii="Times New Roman" w:hAnsi="Times New Roman" w:cs="Times New Roman"/>
          <w:b/>
          <w:sz w:val="24"/>
          <w:szCs w:val="24"/>
        </w:rPr>
        <w:t xml:space="preserve"> № 10</w:t>
      </w:r>
    </w:p>
    <w:p w:rsidR="009749A5" w:rsidRPr="009749A5" w:rsidRDefault="009749A5" w:rsidP="00974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17" w:rsidRDefault="009749A5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5">
        <w:rPr>
          <w:rFonts w:ascii="Times New Roman" w:hAnsi="Times New Roman" w:cs="Times New Roman"/>
          <w:sz w:val="24"/>
          <w:szCs w:val="24"/>
        </w:rPr>
        <w:t xml:space="preserve">2.1. Целью </w:t>
      </w:r>
      <w:proofErr w:type="gramStart"/>
      <w:r w:rsidRPr="009749A5">
        <w:rPr>
          <w:rFonts w:ascii="Times New Roman" w:hAnsi="Times New Roman" w:cs="Times New Roman"/>
          <w:sz w:val="24"/>
          <w:szCs w:val="24"/>
        </w:rPr>
        <w:t>организации внутренней системы оценки качества образования</w:t>
      </w:r>
      <w:proofErr w:type="gramEnd"/>
      <w:r w:rsidRPr="009749A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55317" w:rsidRPr="00655317">
        <w:rPr>
          <w:rFonts w:ascii="Times New Roman" w:hAnsi="Times New Roman" w:cs="Times New Roman"/>
          <w:sz w:val="24"/>
          <w:szCs w:val="24"/>
        </w:rPr>
        <w:t>получение, анализ, откры</w:t>
      </w:r>
      <w:r w:rsidR="00655317">
        <w:rPr>
          <w:rFonts w:ascii="Times New Roman" w:hAnsi="Times New Roman" w:cs="Times New Roman"/>
          <w:sz w:val="24"/>
          <w:szCs w:val="24"/>
        </w:rPr>
        <w:t xml:space="preserve">тое и доступное распространение </w:t>
      </w:r>
      <w:r w:rsidR="00655317" w:rsidRPr="00655317">
        <w:rPr>
          <w:rFonts w:ascii="Times New Roman" w:hAnsi="Times New Roman" w:cs="Times New Roman"/>
          <w:sz w:val="24"/>
          <w:szCs w:val="24"/>
        </w:rPr>
        <w:t xml:space="preserve">объективной информации о состоянии качества образования </w:t>
      </w:r>
      <w:r w:rsidR="004579D8">
        <w:rPr>
          <w:rFonts w:ascii="Times New Roman" w:hAnsi="Times New Roman" w:cs="Times New Roman"/>
          <w:sz w:val="24"/>
          <w:szCs w:val="24"/>
        </w:rPr>
        <w:t>МБДОУ № 10</w:t>
      </w:r>
      <w:r w:rsidR="00655317" w:rsidRPr="00655317">
        <w:rPr>
          <w:rFonts w:ascii="Times New Roman" w:hAnsi="Times New Roman" w:cs="Times New Roman"/>
          <w:sz w:val="24"/>
          <w:szCs w:val="24"/>
        </w:rPr>
        <w:t>, а также качества</w:t>
      </w:r>
      <w:r w:rsidR="00655317">
        <w:rPr>
          <w:rFonts w:ascii="Times New Roman" w:hAnsi="Times New Roman" w:cs="Times New Roman"/>
          <w:sz w:val="24"/>
          <w:szCs w:val="24"/>
        </w:rPr>
        <w:t xml:space="preserve"> </w:t>
      </w:r>
      <w:r w:rsidR="00655317" w:rsidRPr="00655317">
        <w:rPr>
          <w:rFonts w:ascii="Times New Roman" w:hAnsi="Times New Roman" w:cs="Times New Roman"/>
          <w:sz w:val="24"/>
          <w:szCs w:val="24"/>
        </w:rPr>
        <w:t>присмотра и ухода за детьми, тенденциях и прич</w:t>
      </w:r>
      <w:r w:rsidR="00655317">
        <w:rPr>
          <w:rFonts w:ascii="Times New Roman" w:hAnsi="Times New Roman" w:cs="Times New Roman"/>
          <w:sz w:val="24"/>
          <w:szCs w:val="24"/>
        </w:rPr>
        <w:t xml:space="preserve">инах его изменения для принятия </w:t>
      </w:r>
      <w:r w:rsidR="00655317" w:rsidRPr="00655317">
        <w:rPr>
          <w:rFonts w:ascii="Times New Roman" w:hAnsi="Times New Roman" w:cs="Times New Roman"/>
          <w:sz w:val="24"/>
          <w:szCs w:val="24"/>
        </w:rPr>
        <w:t>управленческих решений.</w:t>
      </w:r>
    </w:p>
    <w:p w:rsidR="009749A5" w:rsidRDefault="009749A5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5">
        <w:rPr>
          <w:rFonts w:ascii="Times New Roman" w:hAnsi="Times New Roman" w:cs="Times New Roman"/>
          <w:sz w:val="24"/>
          <w:szCs w:val="24"/>
        </w:rPr>
        <w:t>2.2. Задачами внутренней системы оценки качества образования являются:</w:t>
      </w:r>
    </w:p>
    <w:p w:rsidR="002C63A4" w:rsidRDefault="002C63A4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3A4">
        <w:rPr>
          <w:rFonts w:ascii="Times New Roman" w:hAnsi="Times New Roman" w:cs="Times New Roman"/>
          <w:sz w:val="24"/>
          <w:szCs w:val="24"/>
        </w:rPr>
        <w:t>Реализация единых концептуально-мет</w:t>
      </w:r>
      <w:r>
        <w:rPr>
          <w:rFonts w:ascii="Times New Roman" w:hAnsi="Times New Roman" w:cs="Times New Roman"/>
          <w:sz w:val="24"/>
          <w:szCs w:val="24"/>
        </w:rPr>
        <w:t>одологических и организационно-</w:t>
      </w:r>
      <w:r w:rsidRPr="002C63A4">
        <w:rPr>
          <w:rFonts w:ascii="Times New Roman" w:hAnsi="Times New Roman" w:cs="Times New Roman"/>
          <w:sz w:val="24"/>
          <w:szCs w:val="24"/>
        </w:rPr>
        <w:t>технологических подходов к оценке качества образования, монитори</w:t>
      </w:r>
      <w:r>
        <w:rPr>
          <w:rFonts w:ascii="Times New Roman" w:hAnsi="Times New Roman" w:cs="Times New Roman"/>
          <w:sz w:val="24"/>
          <w:szCs w:val="24"/>
        </w:rPr>
        <w:t xml:space="preserve">нгу системы </w:t>
      </w:r>
      <w:r w:rsidRPr="002C63A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579D8">
        <w:rPr>
          <w:rFonts w:ascii="Times New Roman" w:hAnsi="Times New Roman" w:cs="Times New Roman"/>
          <w:sz w:val="24"/>
          <w:szCs w:val="24"/>
        </w:rPr>
        <w:t>МБДОУ № 10</w:t>
      </w:r>
      <w:r w:rsidRPr="002C6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3A4" w:rsidRPr="002C63A4" w:rsidRDefault="002C63A4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BE">
        <w:rPr>
          <w:rFonts w:ascii="Times New Roman" w:hAnsi="Times New Roman" w:cs="Times New Roman"/>
          <w:sz w:val="24"/>
          <w:szCs w:val="24"/>
        </w:rPr>
        <w:t xml:space="preserve"> </w:t>
      </w:r>
      <w:r w:rsidRPr="002C63A4">
        <w:rPr>
          <w:rFonts w:ascii="Times New Roman" w:hAnsi="Times New Roman" w:cs="Times New Roman"/>
          <w:sz w:val="24"/>
          <w:szCs w:val="24"/>
        </w:rPr>
        <w:t>Формирование единых потоков инфо</w:t>
      </w:r>
      <w:r w:rsidR="00A971BE">
        <w:rPr>
          <w:rFonts w:ascii="Times New Roman" w:hAnsi="Times New Roman" w:cs="Times New Roman"/>
          <w:sz w:val="24"/>
          <w:szCs w:val="24"/>
        </w:rPr>
        <w:t xml:space="preserve">рмации о качестве образования и </w:t>
      </w:r>
      <w:r w:rsidRPr="002C63A4">
        <w:rPr>
          <w:rFonts w:ascii="Times New Roman" w:hAnsi="Times New Roman" w:cs="Times New Roman"/>
          <w:sz w:val="24"/>
          <w:szCs w:val="24"/>
        </w:rPr>
        <w:t xml:space="preserve">системы баз данных об актуальном состоянии системы образования в </w:t>
      </w:r>
      <w:r w:rsidR="004579D8">
        <w:rPr>
          <w:rFonts w:ascii="Times New Roman" w:hAnsi="Times New Roman" w:cs="Times New Roman"/>
          <w:sz w:val="24"/>
          <w:szCs w:val="24"/>
        </w:rPr>
        <w:t>МБДОУ № 10</w:t>
      </w:r>
      <w:r w:rsidRPr="002C63A4">
        <w:rPr>
          <w:rFonts w:ascii="Times New Roman" w:hAnsi="Times New Roman" w:cs="Times New Roman"/>
          <w:sz w:val="24"/>
          <w:szCs w:val="24"/>
        </w:rPr>
        <w:t>;</w:t>
      </w:r>
    </w:p>
    <w:p w:rsidR="002C63A4" w:rsidRPr="002C63A4" w:rsidRDefault="00A971BE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3A4" w:rsidRPr="002C63A4">
        <w:rPr>
          <w:rFonts w:ascii="Times New Roman" w:hAnsi="Times New Roman" w:cs="Times New Roman"/>
          <w:sz w:val="24"/>
          <w:szCs w:val="24"/>
        </w:rPr>
        <w:t>Создание условий для реализации механизм</w:t>
      </w:r>
      <w:r>
        <w:rPr>
          <w:rFonts w:ascii="Times New Roman" w:hAnsi="Times New Roman" w:cs="Times New Roman"/>
          <w:sz w:val="24"/>
          <w:szCs w:val="24"/>
        </w:rPr>
        <w:t xml:space="preserve">ов общественно-профессиональной </w:t>
      </w:r>
      <w:r w:rsidR="002C63A4" w:rsidRPr="002C63A4">
        <w:rPr>
          <w:rFonts w:ascii="Times New Roman" w:hAnsi="Times New Roman" w:cs="Times New Roman"/>
          <w:sz w:val="24"/>
          <w:szCs w:val="24"/>
        </w:rPr>
        <w:t>экспертизы, гласности и коллегиальности в области внутренней оце</w:t>
      </w:r>
      <w:r>
        <w:rPr>
          <w:rFonts w:ascii="Times New Roman" w:hAnsi="Times New Roman" w:cs="Times New Roman"/>
          <w:sz w:val="24"/>
          <w:szCs w:val="24"/>
        </w:rPr>
        <w:t xml:space="preserve">нки качества </w:t>
      </w:r>
      <w:r w:rsidR="002C63A4" w:rsidRPr="002C63A4">
        <w:rPr>
          <w:rFonts w:ascii="Times New Roman" w:hAnsi="Times New Roman" w:cs="Times New Roman"/>
          <w:sz w:val="24"/>
          <w:szCs w:val="24"/>
        </w:rPr>
        <w:t xml:space="preserve">образования, присмотра и ухода за детьми в </w:t>
      </w:r>
      <w:r w:rsidR="004579D8">
        <w:rPr>
          <w:rFonts w:ascii="Times New Roman" w:hAnsi="Times New Roman" w:cs="Times New Roman"/>
          <w:sz w:val="24"/>
          <w:szCs w:val="24"/>
        </w:rPr>
        <w:t>МБДОУ № 10</w:t>
      </w:r>
      <w:r w:rsidR="002C63A4" w:rsidRPr="002C63A4">
        <w:rPr>
          <w:rFonts w:ascii="Times New Roman" w:hAnsi="Times New Roman" w:cs="Times New Roman"/>
          <w:sz w:val="24"/>
          <w:szCs w:val="24"/>
        </w:rPr>
        <w:t>;</w:t>
      </w:r>
    </w:p>
    <w:p w:rsidR="004579D8" w:rsidRDefault="00A971BE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3A4" w:rsidRPr="002C63A4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и принятие обоснованных </w:t>
      </w:r>
      <w:r w:rsidR="002C63A4" w:rsidRPr="002C63A4">
        <w:rPr>
          <w:rFonts w:ascii="Times New Roman" w:hAnsi="Times New Roman" w:cs="Times New Roman"/>
          <w:sz w:val="24"/>
          <w:szCs w:val="24"/>
        </w:rPr>
        <w:t>управленческих решений;</w:t>
      </w:r>
    </w:p>
    <w:p w:rsidR="002C63A4" w:rsidRDefault="00A971BE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3A4" w:rsidRPr="002C63A4">
        <w:rPr>
          <w:rFonts w:ascii="Times New Roman" w:hAnsi="Times New Roman" w:cs="Times New Roman"/>
          <w:sz w:val="24"/>
          <w:szCs w:val="24"/>
        </w:rPr>
        <w:t>Информированность участников образовательных от</w:t>
      </w:r>
      <w:r>
        <w:rPr>
          <w:rFonts w:ascii="Times New Roman" w:hAnsi="Times New Roman" w:cs="Times New Roman"/>
          <w:sz w:val="24"/>
          <w:szCs w:val="24"/>
        </w:rPr>
        <w:t xml:space="preserve">ношений и всех заинтересованных </w:t>
      </w:r>
      <w:r w:rsidR="002C63A4" w:rsidRPr="002C63A4">
        <w:rPr>
          <w:rFonts w:ascii="Times New Roman" w:hAnsi="Times New Roman" w:cs="Times New Roman"/>
          <w:sz w:val="24"/>
          <w:szCs w:val="24"/>
        </w:rPr>
        <w:t xml:space="preserve">лиц о качестве </w:t>
      </w:r>
      <w:r w:rsidR="004579D8">
        <w:rPr>
          <w:rFonts w:ascii="Times New Roman" w:hAnsi="Times New Roman" w:cs="Times New Roman"/>
          <w:sz w:val="24"/>
          <w:szCs w:val="24"/>
        </w:rPr>
        <w:t>образования в МБДОУ № 10</w:t>
      </w:r>
      <w:r w:rsidR="002C63A4" w:rsidRPr="002C63A4">
        <w:rPr>
          <w:rFonts w:ascii="Times New Roman" w:hAnsi="Times New Roman" w:cs="Times New Roman"/>
          <w:sz w:val="24"/>
          <w:szCs w:val="24"/>
        </w:rPr>
        <w:t>.</w:t>
      </w:r>
    </w:p>
    <w:p w:rsidR="005D0CE3" w:rsidRDefault="005D0CE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E3">
        <w:rPr>
          <w:rFonts w:ascii="Times New Roman" w:hAnsi="Times New Roman" w:cs="Times New Roman"/>
          <w:sz w:val="24"/>
          <w:szCs w:val="24"/>
        </w:rPr>
        <w:t>2.3. Функциями оценки качества образования в ДОУ являются:</w:t>
      </w:r>
    </w:p>
    <w:p w:rsidR="002266CB" w:rsidRPr="002266CB" w:rsidRDefault="002266CB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6CB">
        <w:rPr>
          <w:rFonts w:ascii="Times New Roman" w:hAnsi="Times New Roman" w:cs="Times New Roman"/>
          <w:sz w:val="24"/>
          <w:szCs w:val="24"/>
        </w:rPr>
        <w:t>организующая, способствующая взаимос</w:t>
      </w:r>
      <w:r>
        <w:rPr>
          <w:rFonts w:ascii="Times New Roman" w:hAnsi="Times New Roman" w:cs="Times New Roman"/>
          <w:sz w:val="24"/>
          <w:szCs w:val="24"/>
        </w:rPr>
        <w:t xml:space="preserve">вязи всех составных компонентов </w:t>
      </w:r>
      <w:r w:rsidRPr="002266CB">
        <w:rPr>
          <w:rFonts w:ascii="Times New Roman" w:hAnsi="Times New Roman" w:cs="Times New Roman"/>
          <w:sz w:val="24"/>
          <w:szCs w:val="24"/>
        </w:rPr>
        <w:t>образовательной системы ДОО;</w:t>
      </w:r>
    </w:p>
    <w:p w:rsidR="002266CB" w:rsidRPr="002266CB" w:rsidRDefault="002266CB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66CB">
        <w:rPr>
          <w:rFonts w:ascii="Times New Roman" w:hAnsi="Times New Roman" w:cs="Times New Roman"/>
          <w:sz w:val="24"/>
          <w:szCs w:val="24"/>
        </w:rPr>
        <w:t>интегративная, подчиняющая ДОО общей ц</w:t>
      </w:r>
      <w:r>
        <w:rPr>
          <w:rFonts w:ascii="Times New Roman" w:hAnsi="Times New Roman" w:cs="Times New Roman"/>
          <w:sz w:val="24"/>
          <w:szCs w:val="24"/>
        </w:rPr>
        <w:t xml:space="preserve">ели – обеспечению качественного </w:t>
      </w:r>
      <w:r w:rsidRPr="002266C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266CB" w:rsidRPr="002266CB" w:rsidRDefault="002266CB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B44">
        <w:rPr>
          <w:rFonts w:ascii="Times New Roman" w:hAnsi="Times New Roman" w:cs="Times New Roman"/>
          <w:sz w:val="24"/>
          <w:szCs w:val="24"/>
        </w:rPr>
        <w:t>диа</w:t>
      </w:r>
      <w:r w:rsidRPr="002266CB">
        <w:rPr>
          <w:rFonts w:ascii="Times New Roman" w:hAnsi="Times New Roman" w:cs="Times New Roman"/>
          <w:sz w:val="24"/>
          <w:szCs w:val="24"/>
        </w:rPr>
        <w:t>гностическая, предполагающая накопление эмпирических данных о свойс</w:t>
      </w:r>
      <w:r w:rsidR="005A34C9">
        <w:rPr>
          <w:rFonts w:ascii="Times New Roman" w:hAnsi="Times New Roman" w:cs="Times New Roman"/>
          <w:sz w:val="24"/>
          <w:szCs w:val="24"/>
        </w:rPr>
        <w:t xml:space="preserve">твах качества </w:t>
      </w:r>
      <w:r w:rsidRPr="002266CB">
        <w:rPr>
          <w:rFonts w:ascii="Times New Roman" w:hAnsi="Times New Roman" w:cs="Times New Roman"/>
          <w:sz w:val="24"/>
          <w:szCs w:val="24"/>
        </w:rPr>
        <w:t>образования, отслеживание основных тенденций на у</w:t>
      </w:r>
      <w:r w:rsidR="005A34C9">
        <w:rPr>
          <w:rFonts w:ascii="Times New Roman" w:hAnsi="Times New Roman" w:cs="Times New Roman"/>
          <w:sz w:val="24"/>
          <w:szCs w:val="24"/>
        </w:rPr>
        <w:t xml:space="preserve">ровне ДОО и выявление факторов, </w:t>
      </w:r>
      <w:r w:rsidRPr="002266CB">
        <w:rPr>
          <w:rFonts w:ascii="Times New Roman" w:hAnsi="Times New Roman" w:cs="Times New Roman"/>
          <w:sz w:val="24"/>
          <w:szCs w:val="24"/>
        </w:rPr>
        <w:t>определяющих эффективность образовательного про</w:t>
      </w:r>
      <w:r w:rsidR="005A34C9">
        <w:rPr>
          <w:rFonts w:ascii="Times New Roman" w:hAnsi="Times New Roman" w:cs="Times New Roman"/>
          <w:sz w:val="24"/>
          <w:szCs w:val="24"/>
        </w:rPr>
        <w:t xml:space="preserve">цесса и их связь с результатами </w:t>
      </w:r>
      <w:r w:rsidRPr="002266C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266CB" w:rsidRPr="002266CB" w:rsidRDefault="005A34C9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266CB" w:rsidRPr="002266CB">
        <w:rPr>
          <w:rFonts w:ascii="Times New Roman" w:hAnsi="Times New Roman" w:cs="Times New Roman"/>
          <w:sz w:val="24"/>
          <w:szCs w:val="24"/>
        </w:rPr>
        <w:t>регулятивная, стимулирующая через средства оценивания деятельность вс</w:t>
      </w:r>
      <w:r>
        <w:rPr>
          <w:rFonts w:ascii="Times New Roman" w:hAnsi="Times New Roman" w:cs="Times New Roman"/>
          <w:sz w:val="24"/>
          <w:szCs w:val="24"/>
        </w:rPr>
        <w:t xml:space="preserve">ех субъектов </w:t>
      </w:r>
      <w:r w:rsidR="002266CB" w:rsidRPr="002266CB">
        <w:rPr>
          <w:rFonts w:ascii="Times New Roman" w:hAnsi="Times New Roman" w:cs="Times New Roman"/>
          <w:sz w:val="24"/>
          <w:szCs w:val="24"/>
        </w:rPr>
        <w:t>образовательного процесса по устранению недос</w:t>
      </w:r>
      <w:r>
        <w:rPr>
          <w:rFonts w:ascii="Times New Roman" w:hAnsi="Times New Roman" w:cs="Times New Roman"/>
          <w:sz w:val="24"/>
          <w:szCs w:val="24"/>
        </w:rPr>
        <w:t xml:space="preserve">татков, повышению эффективности </w:t>
      </w:r>
      <w:r w:rsidR="002266CB" w:rsidRPr="002266CB">
        <w:rPr>
          <w:rFonts w:ascii="Times New Roman" w:hAnsi="Times New Roman" w:cs="Times New Roman"/>
          <w:sz w:val="24"/>
          <w:szCs w:val="24"/>
        </w:rPr>
        <w:t>деятельности и улучшению качества деятельности ДОО;</w:t>
      </w:r>
    </w:p>
    <w:p w:rsidR="00992620" w:rsidRPr="009749A5" w:rsidRDefault="005A34C9" w:rsidP="0062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6CB" w:rsidRPr="002266CB">
        <w:rPr>
          <w:rFonts w:ascii="Times New Roman" w:hAnsi="Times New Roman" w:cs="Times New Roman"/>
          <w:sz w:val="24"/>
          <w:szCs w:val="24"/>
        </w:rPr>
        <w:t>прогностическая, позволяющая на основе собираемых данных внутренней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CB" w:rsidRPr="002266CB">
        <w:rPr>
          <w:rFonts w:ascii="Times New Roman" w:hAnsi="Times New Roman" w:cs="Times New Roman"/>
          <w:sz w:val="24"/>
          <w:szCs w:val="24"/>
        </w:rPr>
        <w:t>качества образования осуществлять прогноз основн</w:t>
      </w:r>
      <w:r>
        <w:rPr>
          <w:rFonts w:ascii="Times New Roman" w:hAnsi="Times New Roman" w:cs="Times New Roman"/>
          <w:sz w:val="24"/>
          <w:szCs w:val="24"/>
        </w:rPr>
        <w:t xml:space="preserve">ых тенденций в области качества </w:t>
      </w:r>
      <w:r w:rsidR="002266CB" w:rsidRPr="002266CB">
        <w:rPr>
          <w:rFonts w:ascii="Times New Roman" w:hAnsi="Times New Roman" w:cs="Times New Roman"/>
          <w:sz w:val="24"/>
          <w:szCs w:val="24"/>
        </w:rPr>
        <w:t>образования и состояния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ДОО и своевременно принимать </w:t>
      </w:r>
      <w:r w:rsidR="002266CB" w:rsidRPr="002266CB">
        <w:rPr>
          <w:rFonts w:ascii="Times New Roman" w:hAnsi="Times New Roman" w:cs="Times New Roman"/>
          <w:sz w:val="24"/>
          <w:szCs w:val="24"/>
        </w:rPr>
        <w:t>необходимые управленческие решения.</w:t>
      </w:r>
    </w:p>
    <w:p w:rsidR="005A34C9" w:rsidRDefault="009749A5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5">
        <w:rPr>
          <w:rFonts w:ascii="Times New Roman" w:hAnsi="Times New Roman" w:cs="Times New Roman"/>
          <w:sz w:val="24"/>
          <w:szCs w:val="24"/>
        </w:rPr>
        <w:t>2.</w:t>
      </w:r>
      <w:r w:rsidR="005D0CE3">
        <w:rPr>
          <w:rFonts w:ascii="Times New Roman" w:hAnsi="Times New Roman" w:cs="Times New Roman"/>
          <w:sz w:val="24"/>
          <w:szCs w:val="24"/>
        </w:rPr>
        <w:t>4</w:t>
      </w:r>
      <w:r w:rsidRPr="009749A5">
        <w:rPr>
          <w:rFonts w:ascii="Times New Roman" w:hAnsi="Times New Roman" w:cs="Times New Roman"/>
          <w:sz w:val="24"/>
          <w:szCs w:val="24"/>
        </w:rPr>
        <w:t xml:space="preserve">. Основными принципами внутренней системы оценки качества образования </w:t>
      </w:r>
      <w:r w:rsidR="00D22FCE">
        <w:rPr>
          <w:rFonts w:ascii="Times New Roman" w:hAnsi="Times New Roman" w:cs="Times New Roman"/>
          <w:sz w:val="24"/>
          <w:szCs w:val="24"/>
        </w:rPr>
        <w:t>МБ</w:t>
      </w:r>
      <w:r w:rsidRPr="009749A5">
        <w:rPr>
          <w:rFonts w:ascii="Times New Roman" w:hAnsi="Times New Roman" w:cs="Times New Roman"/>
          <w:sz w:val="24"/>
          <w:szCs w:val="24"/>
        </w:rPr>
        <w:t>ДОУ</w:t>
      </w:r>
      <w:r w:rsidR="004579D8">
        <w:rPr>
          <w:rFonts w:ascii="Times New Roman" w:hAnsi="Times New Roman" w:cs="Times New Roman"/>
          <w:sz w:val="24"/>
          <w:szCs w:val="24"/>
        </w:rPr>
        <w:t xml:space="preserve"> № 10 </w:t>
      </w:r>
      <w:r w:rsidRPr="009749A5">
        <w:rPr>
          <w:rFonts w:ascii="Times New Roman" w:hAnsi="Times New Roman" w:cs="Times New Roman"/>
          <w:sz w:val="24"/>
          <w:szCs w:val="24"/>
        </w:rPr>
        <w:t>являются</w:t>
      </w:r>
      <w:r w:rsidR="005A34C9">
        <w:rPr>
          <w:rFonts w:ascii="Times New Roman" w:hAnsi="Times New Roman" w:cs="Times New Roman"/>
          <w:sz w:val="24"/>
          <w:szCs w:val="24"/>
        </w:rPr>
        <w:t>:</w:t>
      </w:r>
    </w:p>
    <w:p w:rsidR="005A34C9" w:rsidRPr="005A34C9" w:rsidRDefault="005A34C9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4C9">
        <w:rPr>
          <w:rFonts w:ascii="Times New Roman" w:hAnsi="Times New Roman" w:cs="Times New Roman"/>
          <w:sz w:val="24"/>
          <w:szCs w:val="24"/>
        </w:rPr>
        <w:t>системность и преемственность функциониров</w:t>
      </w:r>
      <w:r>
        <w:rPr>
          <w:rFonts w:ascii="Times New Roman" w:hAnsi="Times New Roman" w:cs="Times New Roman"/>
          <w:sz w:val="24"/>
          <w:szCs w:val="24"/>
        </w:rPr>
        <w:t xml:space="preserve">ания внутренней оценке качества </w:t>
      </w:r>
      <w:r w:rsidRPr="005A34C9">
        <w:rPr>
          <w:rFonts w:ascii="Times New Roman" w:hAnsi="Times New Roman" w:cs="Times New Roman"/>
          <w:sz w:val="24"/>
          <w:szCs w:val="24"/>
        </w:rPr>
        <w:t>образования ДОО как целостной структуры взаимосвя</w:t>
      </w:r>
      <w:r>
        <w:rPr>
          <w:rFonts w:ascii="Times New Roman" w:hAnsi="Times New Roman" w:cs="Times New Roman"/>
          <w:sz w:val="24"/>
          <w:szCs w:val="24"/>
        </w:rPr>
        <w:t xml:space="preserve">занных и взаимодополняющих друг </w:t>
      </w:r>
      <w:r w:rsidRPr="005A34C9">
        <w:rPr>
          <w:rFonts w:ascii="Times New Roman" w:hAnsi="Times New Roman" w:cs="Times New Roman"/>
          <w:sz w:val="24"/>
          <w:szCs w:val="24"/>
        </w:rPr>
        <w:t xml:space="preserve">друга составляющих, преемственность </w:t>
      </w:r>
      <w:r>
        <w:rPr>
          <w:rFonts w:ascii="Times New Roman" w:hAnsi="Times New Roman" w:cs="Times New Roman"/>
          <w:sz w:val="24"/>
          <w:szCs w:val="24"/>
        </w:rPr>
        <w:t>в проведении оценочных процедур</w:t>
      </w:r>
      <w:r w:rsidRPr="005A34C9">
        <w:rPr>
          <w:rFonts w:ascii="Times New Roman" w:hAnsi="Times New Roman" w:cs="Times New Roman"/>
          <w:sz w:val="24"/>
          <w:szCs w:val="24"/>
        </w:rPr>
        <w:t>;</w:t>
      </w:r>
    </w:p>
    <w:p w:rsidR="005A34C9" w:rsidRPr="005A34C9" w:rsidRDefault="005A34C9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4C9">
        <w:rPr>
          <w:rFonts w:ascii="Times New Roman" w:hAnsi="Times New Roman" w:cs="Times New Roman"/>
          <w:sz w:val="24"/>
          <w:szCs w:val="24"/>
        </w:rPr>
        <w:t>объективность (обеспечение надежности оценочных п</w:t>
      </w:r>
      <w:r>
        <w:rPr>
          <w:rFonts w:ascii="Times New Roman" w:hAnsi="Times New Roman" w:cs="Times New Roman"/>
          <w:sz w:val="24"/>
          <w:szCs w:val="24"/>
        </w:rPr>
        <w:t xml:space="preserve">роцедур, нормативного характера </w:t>
      </w:r>
      <w:r w:rsidRPr="005A34C9">
        <w:rPr>
          <w:rFonts w:ascii="Times New Roman" w:hAnsi="Times New Roman" w:cs="Times New Roman"/>
          <w:sz w:val="24"/>
          <w:szCs w:val="24"/>
        </w:rPr>
        <w:t>формирования и развития внутренней оценки качества образования ДОО);</w:t>
      </w:r>
    </w:p>
    <w:p w:rsidR="005A34C9" w:rsidRPr="005A34C9" w:rsidRDefault="005A34C9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4C9">
        <w:rPr>
          <w:rFonts w:ascii="Times New Roman" w:hAnsi="Times New Roman" w:cs="Times New Roman"/>
          <w:sz w:val="24"/>
          <w:szCs w:val="24"/>
        </w:rPr>
        <w:t>технологичность (процесс сбора информации долж</w:t>
      </w:r>
      <w:r>
        <w:rPr>
          <w:rFonts w:ascii="Times New Roman" w:hAnsi="Times New Roman" w:cs="Times New Roman"/>
          <w:sz w:val="24"/>
          <w:szCs w:val="24"/>
        </w:rPr>
        <w:t xml:space="preserve">ен быть направлен на реализацию </w:t>
      </w:r>
      <w:r w:rsidRPr="005A34C9">
        <w:rPr>
          <w:rFonts w:ascii="Times New Roman" w:hAnsi="Times New Roman" w:cs="Times New Roman"/>
          <w:sz w:val="24"/>
          <w:szCs w:val="24"/>
        </w:rPr>
        <w:t>взаимосвязанных и соподчиненных действий, обеспечив</w:t>
      </w:r>
      <w:r>
        <w:rPr>
          <w:rFonts w:ascii="Times New Roman" w:hAnsi="Times New Roman" w:cs="Times New Roman"/>
          <w:sz w:val="24"/>
          <w:szCs w:val="24"/>
        </w:rPr>
        <w:t xml:space="preserve">ающих достижение гарантируемого </w:t>
      </w:r>
      <w:r w:rsidRPr="005A34C9">
        <w:rPr>
          <w:rFonts w:ascii="Times New Roman" w:hAnsi="Times New Roman" w:cs="Times New Roman"/>
          <w:sz w:val="24"/>
          <w:szCs w:val="24"/>
        </w:rPr>
        <w:t>результата);</w:t>
      </w:r>
    </w:p>
    <w:p w:rsidR="005A34C9" w:rsidRDefault="005A34C9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4C9">
        <w:rPr>
          <w:rFonts w:ascii="Times New Roman" w:hAnsi="Times New Roman" w:cs="Times New Roman"/>
          <w:sz w:val="24"/>
          <w:szCs w:val="24"/>
        </w:rPr>
        <w:t>открытость и доступность (обеспечение доступно</w:t>
      </w:r>
      <w:r>
        <w:rPr>
          <w:rFonts w:ascii="Times New Roman" w:hAnsi="Times New Roman" w:cs="Times New Roman"/>
          <w:sz w:val="24"/>
          <w:szCs w:val="24"/>
        </w:rPr>
        <w:t xml:space="preserve">сти различных слоев населения к </w:t>
      </w:r>
      <w:r w:rsidRPr="005A34C9">
        <w:rPr>
          <w:rFonts w:ascii="Times New Roman" w:hAnsi="Times New Roman" w:cs="Times New Roman"/>
          <w:sz w:val="24"/>
          <w:szCs w:val="24"/>
        </w:rPr>
        <w:t>информации о механизмах, процедурах и результа</w:t>
      </w:r>
      <w:r>
        <w:rPr>
          <w:rFonts w:ascii="Times New Roman" w:hAnsi="Times New Roman" w:cs="Times New Roman"/>
          <w:sz w:val="24"/>
          <w:szCs w:val="24"/>
        </w:rPr>
        <w:t xml:space="preserve">тах оценки, о состоянии системы </w:t>
      </w:r>
      <w:r w:rsidRPr="005A34C9">
        <w:rPr>
          <w:rFonts w:ascii="Times New Roman" w:hAnsi="Times New Roman" w:cs="Times New Roman"/>
          <w:sz w:val="24"/>
          <w:szCs w:val="24"/>
        </w:rPr>
        <w:t>образования в рамках действующего законодательства).</w:t>
      </w:r>
    </w:p>
    <w:p w:rsidR="008C4BFD" w:rsidRPr="005A34C9" w:rsidRDefault="008C4BFD" w:rsidP="008C4B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7F32" w:rsidRDefault="00F03FC1" w:rsidP="0083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0ED8" w:rsidRPr="00830ED8">
        <w:rPr>
          <w:rFonts w:ascii="Times New Roman" w:hAnsi="Times New Roman" w:cs="Times New Roman"/>
          <w:b/>
          <w:sz w:val="24"/>
          <w:szCs w:val="24"/>
        </w:rPr>
        <w:t>. Организационная и функциональная структура ВСОКО</w:t>
      </w:r>
    </w:p>
    <w:p w:rsidR="00E463C3" w:rsidRPr="00830ED8" w:rsidRDefault="00830ED8" w:rsidP="00D8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D8">
        <w:rPr>
          <w:rFonts w:ascii="Times New Roman" w:hAnsi="Times New Roman" w:cs="Times New Roman"/>
          <w:sz w:val="24"/>
          <w:szCs w:val="24"/>
        </w:rPr>
        <w:t>3.1 Организационная структура, обеспечивающая реализацию ВСОКО,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ED8">
        <w:rPr>
          <w:rFonts w:ascii="Times New Roman" w:hAnsi="Times New Roman" w:cs="Times New Roman"/>
          <w:sz w:val="24"/>
          <w:szCs w:val="24"/>
        </w:rPr>
        <w:t>включает следующие структ</w:t>
      </w:r>
      <w:r>
        <w:rPr>
          <w:rFonts w:ascii="Times New Roman" w:hAnsi="Times New Roman" w:cs="Times New Roman"/>
          <w:sz w:val="24"/>
          <w:szCs w:val="24"/>
        </w:rPr>
        <w:t xml:space="preserve">урные компоненты: администрацию </w:t>
      </w:r>
      <w:r w:rsidR="00E463C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830ED8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0B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</w:t>
      </w:r>
      <w:r w:rsidR="000B22FF">
        <w:rPr>
          <w:rFonts w:ascii="Times New Roman" w:hAnsi="Times New Roman" w:cs="Times New Roman"/>
          <w:sz w:val="24"/>
          <w:szCs w:val="24"/>
        </w:rPr>
        <w:t xml:space="preserve">, </w:t>
      </w:r>
      <w:r w:rsidRPr="00830ED8">
        <w:rPr>
          <w:rFonts w:ascii="Times New Roman" w:hAnsi="Times New Roman" w:cs="Times New Roman"/>
          <w:sz w:val="24"/>
          <w:szCs w:val="24"/>
        </w:rPr>
        <w:t>группу мониторинга,</w:t>
      </w:r>
      <w:r>
        <w:rPr>
          <w:rFonts w:ascii="Times New Roman" w:hAnsi="Times New Roman" w:cs="Times New Roman"/>
          <w:sz w:val="24"/>
          <w:szCs w:val="24"/>
        </w:rPr>
        <w:t xml:space="preserve"> временные структуры (комиссии, </w:t>
      </w:r>
      <w:r w:rsidRPr="00830ED8">
        <w:rPr>
          <w:rFonts w:ascii="Times New Roman" w:hAnsi="Times New Roman" w:cs="Times New Roman"/>
          <w:sz w:val="24"/>
          <w:szCs w:val="24"/>
        </w:rPr>
        <w:t>творческие группы и др.)</w:t>
      </w:r>
      <w:r w:rsidR="00D80F9C">
        <w:rPr>
          <w:rFonts w:ascii="Times New Roman" w:hAnsi="Times New Roman" w:cs="Times New Roman"/>
          <w:sz w:val="24"/>
          <w:szCs w:val="24"/>
        </w:rPr>
        <w:t>.</w:t>
      </w:r>
    </w:p>
    <w:p w:rsidR="00E463C3" w:rsidRPr="00E463C3" w:rsidRDefault="00D80F9C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463C3" w:rsidRPr="00E463C3">
        <w:rPr>
          <w:rFonts w:ascii="Times New Roman" w:hAnsi="Times New Roman" w:cs="Times New Roman"/>
          <w:sz w:val="24"/>
          <w:szCs w:val="24"/>
        </w:rPr>
        <w:t>. Администрация дошкольного учреждения: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 xml:space="preserve">• формирует блок локальных актов, регулирующих функционирование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63C3">
        <w:rPr>
          <w:rFonts w:ascii="Times New Roman" w:hAnsi="Times New Roman" w:cs="Times New Roman"/>
          <w:sz w:val="24"/>
          <w:szCs w:val="24"/>
        </w:rPr>
        <w:t xml:space="preserve">СОКО дошкольного учреждения и приложений к ним, утверждает приказом </w:t>
      </w:r>
      <w:proofErr w:type="gramStart"/>
      <w:r w:rsidRPr="00E463C3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E463C3">
        <w:rPr>
          <w:rFonts w:ascii="Times New Roman" w:hAnsi="Times New Roman" w:cs="Times New Roman"/>
          <w:sz w:val="24"/>
          <w:szCs w:val="24"/>
        </w:rPr>
        <w:t xml:space="preserve"> дошкольного учреждения и контролирует их исполнение;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ДОУ;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 xml:space="preserve">• организует изучение информационных </w:t>
      </w:r>
      <w:proofErr w:type="gramStart"/>
      <w:r w:rsidRPr="00E463C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E463C3">
        <w:rPr>
          <w:rFonts w:ascii="Times New Roman" w:hAnsi="Times New Roman" w:cs="Times New Roman"/>
          <w:sz w:val="24"/>
          <w:szCs w:val="24"/>
        </w:rPr>
        <w:t>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ДОУ за учебный год, публичный доклад заведующего);</w:t>
      </w:r>
    </w:p>
    <w:p w:rsid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принимает управленческие решения по развитию качества образования на основе анализа результатов, по</w:t>
      </w:r>
      <w:r>
        <w:rPr>
          <w:rFonts w:ascii="Times New Roman" w:hAnsi="Times New Roman" w:cs="Times New Roman"/>
          <w:sz w:val="24"/>
          <w:szCs w:val="24"/>
        </w:rPr>
        <w:t>лученных в процессе реализации В</w:t>
      </w:r>
      <w:r w:rsidRPr="00E463C3">
        <w:rPr>
          <w:rFonts w:ascii="Times New Roman" w:hAnsi="Times New Roman" w:cs="Times New Roman"/>
          <w:sz w:val="24"/>
          <w:szCs w:val="24"/>
        </w:rPr>
        <w:t>СОКО;</w:t>
      </w:r>
    </w:p>
    <w:p w:rsidR="00EC77B3" w:rsidRPr="00EC77B3" w:rsidRDefault="00EC77B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Группа</w:t>
      </w:r>
      <w:r w:rsidRPr="00EC77B3">
        <w:rPr>
          <w:rFonts w:ascii="Times New Roman" w:hAnsi="Times New Roman" w:cs="Times New Roman"/>
          <w:sz w:val="24"/>
          <w:szCs w:val="24"/>
        </w:rPr>
        <w:t xml:space="preserve"> мониторинга:</w:t>
      </w:r>
    </w:p>
    <w:p w:rsidR="00EC77B3" w:rsidRPr="00EC77B3" w:rsidRDefault="00EC77B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B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C77B3">
        <w:rPr>
          <w:rFonts w:ascii="Times New Roman" w:hAnsi="Times New Roman" w:cs="Times New Roman"/>
          <w:sz w:val="24"/>
          <w:szCs w:val="24"/>
        </w:rPr>
        <w:tab/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EC77B3" w:rsidRPr="00EC77B3" w:rsidRDefault="00EC77B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B3">
        <w:rPr>
          <w:rFonts w:ascii="Times New Roman" w:hAnsi="Times New Roman" w:cs="Times New Roman"/>
          <w:sz w:val="24"/>
          <w:szCs w:val="24"/>
        </w:rPr>
        <w:t>•</w:t>
      </w:r>
      <w:r w:rsidRPr="00EC77B3">
        <w:rPr>
          <w:rFonts w:ascii="Times New Roman" w:hAnsi="Times New Roman" w:cs="Times New Roman"/>
          <w:sz w:val="24"/>
          <w:szCs w:val="24"/>
        </w:rPr>
        <w:tab/>
        <w:t xml:space="preserve">участвует в разработке </w:t>
      </w:r>
      <w:proofErr w:type="gramStart"/>
      <w:r w:rsidRPr="00EC77B3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EC77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77B3" w:rsidRPr="00EC77B3" w:rsidRDefault="00EC77B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B3">
        <w:rPr>
          <w:rFonts w:ascii="Times New Roman" w:hAnsi="Times New Roman" w:cs="Times New Roman"/>
          <w:sz w:val="24"/>
          <w:szCs w:val="24"/>
        </w:rPr>
        <w:t>•</w:t>
      </w:r>
      <w:r w:rsidRPr="00EC77B3">
        <w:rPr>
          <w:rFonts w:ascii="Times New Roman" w:hAnsi="Times New Roman" w:cs="Times New Roman"/>
          <w:sz w:val="24"/>
          <w:szCs w:val="24"/>
        </w:rPr>
        <w:tab/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EC77B3" w:rsidRPr="00EC77B3" w:rsidRDefault="00EC77B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B3">
        <w:rPr>
          <w:rFonts w:ascii="Times New Roman" w:hAnsi="Times New Roman" w:cs="Times New Roman"/>
          <w:sz w:val="24"/>
          <w:szCs w:val="24"/>
        </w:rPr>
        <w:t>•</w:t>
      </w:r>
      <w:r w:rsidRPr="00EC77B3">
        <w:rPr>
          <w:rFonts w:ascii="Times New Roman" w:hAnsi="Times New Roman" w:cs="Times New Roman"/>
          <w:sz w:val="24"/>
          <w:szCs w:val="24"/>
        </w:rPr>
        <w:tab/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E463C3" w:rsidRPr="00E463C3" w:rsidRDefault="00EC77B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7B3">
        <w:rPr>
          <w:rFonts w:ascii="Times New Roman" w:hAnsi="Times New Roman" w:cs="Times New Roman"/>
          <w:sz w:val="24"/>
          <w:szCs w:val="24"/>
        </w:rPr>
        <w:t>•</w:t>
      </w:r>
      <w:r w:rsidRPr="00EC77B3">
        <w:rPr>
          <w:rFonts w:ascii="Times New Roman" w:hAnsi="Times New Roman" w:cs="Times New Roman"/>
          <w:sz w:val="24"/>
          <w:szCs w:val="24"/>
        </w:rPr>
        <w:tab/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  </w:t>
      </w:r>
    </w:p>
    <w:p w:rsidR="00E463C3" w:rsidRPr="00E463C3" w:rsidRDefault="00E31D2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463C3" w:rsidRPr="00E463C3">
        <w:rPr>
          <w:rFonts w:ascii="Times New Roman" w:hAnsi="Times New Roman" w:cs="Times New Roman"/>
          <w:sz w:val="24"/>
          <w:szCs w:val="24"/>
        </w:rPr>
        <w:t>. Педагогический совет дошкольного учреждения: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содействует определению стратегических направлений развития системы образ</w:t>
      </w:r>
      <w:r w:rsidR="00EC77B3">
        <w:rPr>
          <w:rFonts w:ascii="Times New Roman" w:hAnsi="Times New Roman" w:cs="Times New Roman"/>
          <w:sz w:val="24"/>
          <w:szCs w:val="24"/>
        </w:rPr>
        <w:t>ования в дошкольном учреждении;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содействует реализации принципа общественного участия в управлении образованием в дошкольном учреждении;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инициирует и участвует в организации конкурсов педагогического мастерства;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 xml:space="preserve">• принимает участие в формировании информационных </w:t>
      </w:r>
      <w:proofErr w:type="gramStart"/>
      <w:r w:rsidRPr="00E463C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E463C3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принимает участие в обсуждении системы показателей, характеризующих состояние и динамику развития системы образования;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принимает участие в экспертизе качества образовательных результатов, условий организации образовательно – воспитательного процесса в ДОУ;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содействует организации работы по повышению квалификации педагогических работников, развитию их творческих инициатив;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EC77B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дошкольников, в том числе сообщения о проверке соблюдения санитарно-гигиенического режима в ДОУ, об охране труда, здоровья и жизни воспитанников и другие вопросы образовательной деятельности ДОУ.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Заведующий ДОУ: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устанавливает и утверждает порядок мониторинговых исследований;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определяют пути дальнейшего развития Учреждения;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C77B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принимает управленческие решения по развитию качества образования на основе анализа результатов.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Старший воспитатель: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организует систему оценки качества образования в Учреждении;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осуществляет сбор, обработку, хранение и представление информации о состоянии и динамике развития качества;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анализирует результаты оценки качества образования на уровне Учреждения;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формирует информационно - аналитические материалы по результатам оценки качества образования (анализ работы Учреждения за учебный год, публичный доклад заведующей);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 xml:space="preserve">• проводит </w:t>
      </w:r>
      <w:proofErr w:type="gramStart"/>
      <w:r w:rsidRPr="00E463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3C3">
        <w:rPr>
          <w:rFonts w:ascii="Times New Roman" w:hAnsi="Times New Roman" w:cs="Times New Roman"/>
          <w:sz w:val="24"/>
          <w:szCs w:val="24"/>
        </w:rPr>
        <w:t xml:space="preserve"> проведением мониторинга в каждой возрастной группе;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анализирует динамику уровня развития воспитанников каждой возрастной группы;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lastRenderedPageBreak/>
        <w:t>• разрабатывает и предлагает педагогам рекомендации по повышению уровня организации воспитательно-образовательного процесса.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Воспитатели, специалисты (инструктор по физической культуре, музыкальный руководитель):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проводят мониторинг развит</w:t>
      </w:r>
      <w:r w:rsidR="00EC77B3">
        <w:rPr>
          <w:rFonts w:ascii="Times New Roman" w:hAnsi="Times New Roman" w:cs="Times New Roman"/>
          <w:sz w:val="24"/>
          <w:szCs w:val="24"/>
        </w:rPr>
        <w:t>ия каждого воспитанника;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анализируют динамику развития личности каждого воспитанника;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разрабатывают и предлагают родителям рекомендации по воспитанию и обучению детей;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осуществляет информационное сопровождение образовательного процесса, основанное на изучении когнитивной сферы и личностного развития ребенка; проводит психолого-педагогический мониторинг, следит за системой коллективно-групповых и личностных отношений детского и взрослого сообщества в ДОУ;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осуществляет мониторинг уровня готовности детей к школе;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своевременно доводят итоги мониторинга до сведения родителей;</w:t>
      </w:r>
    </w:p>
    <w:p w:rsidR="00EC77B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своевременно предоставляют и</w:t>
      </w:r>
      <w:r w:rsidR="00EC77B3">
        <w:rPr>
          <w:rFonts w:ascii="Times New Roman" w:hAnsi="Times New Roman" w:cs="Times New Roman"/>
          <w:sz w:val="24"/>
          <w:szCs w:val="24"/>
        </w:rPr>
        <w:t>нформацию старшему воспитателю.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Медсестра ДОУ: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отслеживает состояние здоровья воспитанников: физическое развитие, заболеваемость, посещаемость;</w:t>
      </w:r>
    </w:p>
    <w:p w:rsidR="00EC77B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выявляет факторы, отрицательно влияющие на</w:t>
      </w:r>
      <w:r w:rsidR="00EC77B3">
        <w:rPr>
          <w:rFonts w:ascii="Times New Roman" w:hAnsi="Times New Roman" w:cs="Times New Roman"/>
          <w:sz w:val="24"/>
          <w:szCs w:val="24"/>
        </w:rPr>
        <w:t xml:space="preserve"> самочувствие и здоровье детей.</w:t>
      </w:r>
    </w:p>
    <w:p w:rsidR="00E463C3" w:rsidRPr="00E463C3" w:rsidRDefault="00E463C3" w:rsidP="00457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За</w:t>
      </w:r>
      <w:r w:rsidR="00EC77B3">
        <w:rPr>
          <w:rFonts w:ascii="Times New Roman" w:hAnsi="Times New Roman" w:cs="Times New Roman"/>
          <w:sz w:val="24"/>
          <w:szCs w:val="24"/>
        </w:rPr>
        <w:t>меститель заведующего по АХЧ</w:t>
      </w:r>
      <w:r w:rsidRPr="00E463C3">
        <w:rPr>
          <w:rFonts w:ascii="Times New Roman" w:hAnsi="Times New Roman" w:cs="Times New Roman"/>
          <w:sz w:val="24"/>
          <w:szCs w:val="24"/>
        </w:rPr>
        <w:t>:</w:t>
      </w:r>
    </w:p>
    <w:p w:rsidR="00C4244A" w:rsidRDefault="00E463C3" w:rsidP="0086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C3">
        <w:rPr>
          <w:rFonts w:ascii="Times New Roman" w:hAnsi="Times New Roman" w:cs="Times New Roman"/>
          <w:sz w:val="24"/>
          <w:szCs w:val="24"/>
        </w:rPr>
        <w:t>• выполняет мониторинг материально-технического обеспечения образовательного процесса.</w:t>
      </w:r>
    </w:p>
    <w:p w:rsidR="00231278" w:rsidRPr="00231278" w:rsidRDefault="00F03FC1" w:rsidP="00F03FC1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231278" w:rsidRPr="00B9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231278" w:rsidRPr="00B97B22" w:rsidRDefault="00231278" w:rsidP="002312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231278" w:rsidRPr="00B97B22" w:rsidRDefault="00231278" w:rsidP="002312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231278" w:rsidRPr="00B97B22" w:rsidRDefault="00231278" w:rsidP="002312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4.3.   Предметом системы оценки качества образования являются:</w:t>
      </w:r>
    </w:p>
    <w:p w:rsidR="00FA1369" w:rsidRPr="002F1FE9" w:rsidRDefault="00FA136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369">
        <w:rPr>
          <w:rFonts w:ascii="Times New Roman" w:hAnsi="Times New Roman" w:cs="Times New Roman"/>
          <w:sz w:val="24"/>
          <w:szCs w:val="24"/>
        </w:rPr>
        <w:t>1-й блок «Качество условий осуществления образовательной деятельности ДОО»</w:t>
      </w:r>
      <w:r w:rsidR="002F1FE9" w:rsidRPr="002F1FE9">
        <w:rPr>
          <w:rFonts w:ascii="Times New Roman" w:hAnsi="Times New Roman" w:cs="Times New Roman"/>
          <w:sz w:val="24"/>
          <w:szCs w:val="24"/>
        </w:rPr>
        <w:t>;</w:t>
      </w:r>
    </w:p>
    <w:p w:rsidR="00FA1369" w:rsidRPr="002F1FE9" w:rsidRDefault="00FA136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369">
        <w:rPr>
          <w:rFonts w:ascii="Times New Roman" w:hAnsi="Times New Roman" w:cs="Times New Roman"/>
          <w:sz w:val="24"/>
          <w:szCs w:val="24"/>
        </w:rPr>
        <w:t>2-й блок «Качество процессов деятельности ДОО»</w:t>
      </w:r>
      <w:r w:rsidR="002F1FE9" w:rsidRPr="002F1FE9">
        <w:rPr>
          <w:rFonts w:ascii="Times New Roman" w:hAnsi="Times New Roman" w:cs="Times New Roman"/>
          <w:sz w:val="24"/>
          <w:szCs w:val="24"/>
        </w:rPr>
        <w:t>;</w:t>
      </w:r>
    </w:p>
    <w:p w:rsidR="00FA1369" w:rsidRPr="002F1FE9" w:rsidRDefault="00FA136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369">
        <w:rPr>
          <w:rFonts w:ascii="Times New Roman" w:hAnsi="Times New Roman" w:cs="Times New Roman"/>
          <w:sz w:val="24"/>
          <w:szCs w:val="24"/>
        </w:rPr>
        <w:t>3-й блок «Результативность деятельности ДОО»</w:t>
      </w:r>
      <w:r w:rsidR="002F1FE9" w:rsidRPr="002F1FE9">
        <w:rPr>
          <w:rFonts w:ascii="Times New Roman" w:hAnsi="Times New Roman" w:cs="Times New Roman"/>
          <w:sz w:val="24"/>
          <w:szCs w:val="24"/>
        </w:rPr>
        <w:t>;</w:t>
      </w:r>
    </w:p>
    <w:p w:rsidR="002F1FE9" w:rsidRDefault="00FA1369" w:rsidP="002F1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369">
        <w:rPr>
          <w:rFonts w:ascii="Times New Roman" w:hAnsi="Times New Roman" w:cs="Times New Roman"/>
          <w:sz w:val="24"/>
          <w:szCs w:val="24"/>
        </w:rPr>
        <w:t>4-й блок «Качество управления ДОО»</w:t>
      </w:r>
      <w:r w:rsidR="002F1FE9">
        <w:rPr>
          <w:rFonts w:ascii="Times New Roman" w:hAnsi="Times New Roman" w:cs="Times New Roman"/>
          <w:sz w:val="24"/>
          <w:szCs w:val="24"/>
        </w:rPr>
        <w:t>.</w:t>
      </w:r>
    </w:p>
    <w:p w:rsidR="00D00816" w:rsidRPr="00FA1369" w:rsidRDefault="00B67DD9" w:rsidP="002F1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BBD">
        <w:rPr>
          <w:rFonts w:ascii="Times New Roman" w:hAnsi="Times New Roman" w:cs="Times New Roman"/>
          <w:sz w:val="24"/>
          <w:szCs w:val="24"/>
        </w:rPr>
        <w:t>4.4</w:t>
      </w:r>
      <w:r w:rsidR="00972B92" w:rsidRPr="00D77BBD">
        <w:rPr>
          <w:rFonts w:ascii="Times New Roman" w:hAnsi="Times New Roman" w:cs="Times New Roman"/>
          <w:sz w:val="24"/>
          <w:szCs w:val="24"/>
        </w:rPr>
        <w:t xml:space="preserve">. Содержание </w:t>
      </w:r>
      <w:r w:rsidR="00D00816" w:rsidRPr="00D77BBD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72B92" w:rsidRPr="00D77BBD">
        <w:rPr>
          <w:rFonts w:ascii="Times New Roman" w:hAnsi="Times New Roman" w:cs="Times New Roman"/>
          <w:sz w:val="24"/>
          <w:szCs w:val="24"/>
        </w:rPr>
        <w:t xml:space="preserve">ВСОКО </w:t>
      </w:r>
      <w:r w:rsidR="00D00816" w:rsidRPr="00D77BBD">
        <w:rPr>
          <w:rFonts w:ascii="Times New Roman" w:hAnsi="Times New Roman" w:cs="Times New Roman"/>
          <w:sz w:val="24"/>
          <w:szCs w:val="24"/>
        </w:rPr>
        <w:t xml:space="preserve">«Качество условий осуществления образовательной деятельности </w:t>
      </w:r>
      <w:r w:rsidR="00862567" w:rsidRPr="00D77BBD">
        <w:rPr>
          <w:rFonts w:ascii="Times New Roman" w:hAnsi="Times New Roman" w:cs="Times New Roman"/>
          <w:sz w:val="24"/>
          <w:szCs w:val="24"/>
        </w:rPr>
        <w:t xml:space="preserve">МБДОУ № 10 </w:t>
      </w:r>
      <w:r w:rsidR="00D00816" w:rsidRPr="00D77BBD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83325" w:rsidRPr="00D70ACA" w:rsidRDefault="00D00816" w:rsidP="00231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CA">
        <w:rPr>
          <w:rFonts w:ascii="Times New Roman" w:hAnsi="Times New Roman" w:cs="Times New Roman"/>
          <w:b/>
          <w:sz w:val="24"/>
          <w:szCs w:val="24"/>
        </w:rPr>
        <w:t>Блок 1. Условия реализации основной образовательной программы дошкольного образования</w:t>
      </w:r>
    </w:p>
    <w:p w:rsidR="00D00816" w:rsidRPr="00D70ACA" w:rsidRDefault="00D0081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CA">
        <w:rPr>
          <w:rFonts w:ascii="Times New Roman" w:hAnsi="Times New Roman" w:cs="Times New Roman"/>
          <w:b/>
          <w:sz w:val="24"/>
          <w:szCs w:val="24"/>
        </w:rPr>
        <w:t>Объект мониторинга: Психолого-педагогические условия</w:t>
      </w:r>
    </w:p>
    <w:p w:rsidR="00846CBF" w:rsidRPr="00D70ACA" w:rsidRDefault="00D9697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Показатель, характеризующий </w:t>
      </w:r>
      <w:r w:rsidR="00D00816" w:rsidRPr="00D70ACA">
        <w:rPr>
          <w:rFonts w:ascii="Times New Roman" w:hAnsi="Times New Roman" w:cs="Times New Roman"/>
          <w:b/>
          <w:sz w:val="24"/>
          <w:szCs w:val="24"/>
        </w:rPr>
        <w:t xml:space="preserve"> объект внутренней оценки качества образования: </w:t>
      </w:r>
    </w:p>
    <w:p w:rsidR="00D70ACA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</w:t>
      </w:r>
      <w:r w:rsidRPr="00846CBF">
        <w:rPr>
          <w:rFonts w:ascii="Times New Roman" w:hAnsi="Times New Roman" w:cs="Times New Roman"/>
          <w:sz w:val="24"/>
          <w:szCs w:val="24"/>
        </w:rPr>
        <w:t>способностях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F12" w:rsidRDefault="00D70AC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Методы и средства сбора данных</w:t>
      </w:r>
      <w:r w:rsidR="00253F12" w:rsidRPr="00253F12">
        <w:rPr>
          <w:rFonts w:ascii="Times New Roman" w:hAnsi="Times New Roman" w:cs="Times New Roman"/>
          <w:b/>
          <w:sz w:val="24"/>
          <w:szCs w:val="24"/>
        </w:rPr>
        <w:t>, периодичность</w:t>
      </w:r>
      <w:r w:rsidRPr="00253F1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родителей</w:t>
      </w:r>
      <w:r w:rsidR="00253F12">
        <w:rPr>
          <w:rFonts w:ascii="Times New Roman" w:hAnsi="Times New Roman" w:cs="Times New Roman"/>
          <w:sz w:val="24"/>
          <w:szCs w:val="24"/>
        </w:rPr>
        <w:t xml:space="preserve"> 1 раз в год;</w:t>
      </w:r>
      <w:r>
        <w:rPr>
          <w:rFonts w:ascii="Times New Roman" w:hAnsi="Times New Roman" w:cs="Times New Roman"/>
          <w:sz w:val="24"/>
          <w:szCs w:val="24"/>
        </w:rPr>
        <w:t xml:space="preserve"> открытые мероприятия, наблюдение в течение </w:t>
      </w:r>
      <w:r w:rsidRPr="00D70ACA">
        <w:rPr>
          <w:rFonts w:ascii="Times New Roman" w:hAnsi="Times New Roman" w:cs="Times New Roman"/>
          <w:sz w:val="24"/>
          <w:szCs w:val="24"/>
        </w:rPr>
        <w:t>дня</w:t>
      </w:r>
      <w:r w:rsidR="00253F12">
        <w:rPr>
          <w:rFonts w:ascii="Times New Roman" w:hAnsi="Times New Roman" w:cs="Times New Roman"/>
          <w:sz w:val="24"/>
          <w:szCs w:val="24"/>
        </w:rPr>
        <w:t xml:space="preserve"> - ежедневно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816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образовательной деятельности форм и методов работы с детьми, соответствующие их возрастным и индивидуальным </w:t>
      </w:r>
      <w:r w:rsidRPr="00846CBF">
        <w:rPr>
          <w:rFonts w:ascii="Times New Roman" w:hAnsi="Times New Roman" w:cs="Times New Roman"/>
          <w:sz w:val="24"/>
          <w:szCs w:val="24"/>
        </w:rPr>
        <w:t>особенностям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ACA" w:rsidRDefault="00D70AC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Методы и средства сбора данных</w:t>
      </w:r>
      <w:r w:rsidR="00F306C1">
        <w:rPr>
          <w:rFonts w:ascii="Times New Roman" w:hAnsi="Times New Roman" w:cs="Times New Roman"/>
          <w:b/>
          <w:sz w:val="24"/>
          <w:szCs w:val="24"/>
        </w:rPr>
        <w:t>, периодичность</w:t>
      </w:r>
      <w:r w:rsidRPr="00253F12">
        <w:rPr>
          <w:rFonts w:ascii="Times New Roman" w:hAnsi="Times New Roman" w:cs="Times New Roman"/>
          <w:b/>
          <w:sz w:val="24"/>
          <w:szCs w:val="24"/>
        </w:rPr>
        <w:t>:</w:t>
      </w:r>
      <w:r w:rsidRPr="00D70ACA">
        <w:rPr>
          <w:rFonts w:ascii="Times New Roman" w:hAnsi="Times New Roman" w:cs="Times New Roman"/>
          <w:sz w:val="24"/>
          <w:szCs w:val="24"/>
        </w:rPr>
        <w:t xml:space="preserve"> </w:t>
      </w:r>
      <w:r w:rsidR="00253F12">
        <w:rPr>
          <w:rFonts w:ascii="Times New Roman" w:hAnsi="Times New Roman" w:cs="Times New Roman"/>
          <w:sz w:val="24"/>
          <w:szCs w:val="24"/>
        </w:rPr>
        <w:t xml:space="preserve">Анкетирование родителей, Анализ </w:t>
      </w:r>
      <w:r w:rsidR="00253F12" w:rsidRPr="00D96976">
        <w:rPr>
          <w:rFonts w:ascii="Times New Roman" w:hAnsi="Times New Roman" w:cs="Times New Roman"/>
          <w:sz w:val="24"/>
          <w:szCs w:val="24"/>
        </w:rPr>
        <w:t>рабочих программ</w:t>
      </w:r>
      <w:r w:rsidR="00253F12" w:rsidRPr="00253F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3F12">
        <w:rPr>
          <w:rFonts w:ascii="Times New Roman" w:hAnsi="Times New Roman" w:cs="Times New Roman"/>
          <w:sz w:val="24"/>
          <w:szCs w:val="24"/>
        </w:rPr>
        <w:t>педагогов, в том числе адаптиров</w:t>
      </w:r>
      <w:r w:rsidRPr="00D70ACA">
        <w:rPr>
          <w:rFonts w:ascii="Times New Roman" w:hAnsi="Times New Roman" w:cs="Times New Roman"/>
          <w:sz w:val="24"/>
          <w:szCs w:val="24"/>
        </w:rPr>
        <w:t>анных</w:t>
      </w:r>
      <w:r w:rsidR="00253F12">
        <w:rPr>
          <w:rFonts w:ascii="Times New Roman" w:hAnsi="Times New Roman" w:cs="Times New Roman"/>
          <w:sz w:val="24"/>
          <w:szCs w:val="24"/>
        </w:rPr>
        <w:t xml:space="preserve"> – 1 раз в год</w:t>
      </w:r>
      <w:r w:rsidRPr="00D70ACA">
        <w:rPr>
          <w:rFonts w:ascii="Times New Roman" w:hAnsi="Times New Roman" w:cs="Times New Roman"/>
          <w:sz w:val="24"/>
          <w:szCs w:val="24"/>
        </w:rPr>
        <w:t>.</w:t>
      </w:r>
    </w:p>
    <w:p w:rsidR="00846CBF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Построение образовательной деятельности на основе взаимодействия взрослых с детьми, ориентированного на интересы и возможности каждого ребёнка и </w:t>
      </w:r>
      <w:r w:rsidRPr="00846CB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итывающего социальную ситуацию его </w:t>
      </w:r>
      <w:r w:rsidRPr="00846CBF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CBF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педагогом положительного, доброжелательного отношения детей друг к другу и взаимодействия детей друг с другом в разных видах </w:t>
      </w:r>
      <w:r w:rsidRPr="00846CB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CBF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инициативы и самостоятельности детей в специфических для них видах </w:t>
      </w:r>
      <w:r w:rsidRPr="00846CB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CBF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выбора детьми материалов, видов активности, участников совместной деятельности </w:t>
      </w:r>
      <w:r w:rsidRPr="00846CBF">
        <w:rPr>
          <w:rFonts w:ascii="Times New Roman" w:hAnsi="Times New Roman" w:cs="Times New Roman"/>
          <w:sz w:val="24"/>
          <w:szCs w:val="24"/>
        </w:rPr>
        <w:t>и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CBF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детей от всех форм физического и психического </w:t>
      </w:r>
      <w:r w:rsidRPr="00846CBF">
        <w:rPr>
          <w:rFonts w:ascii="Times New Roman" w:hAnsi="Times New Roman" w:cs="Times New Roman"/>
          <w:sz w:val="24"/>
          <w:szCs w:val="24"/>
        </w:rPr>
        <w:t>насилия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CBF" w:rsidRDefault="00846CB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</w:t>
      </w:r>
      <w:r w:rsidRPr="00846CBF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816" w:rsidRPr="00F306C1" w:rsidRDefault="00253F1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Методы и средства сбора данных</w:t>
      </w:r>
      <w:r w:rsidR="00F306C1">
        <w:rPr>
          <w:rFonts w:ascii="Times New Roman" w:hAnsi="Times New Roman" w:cs="Times New Roman"/>
          <w:b/>
          <w:sz w:val="24"/>
          <w:szCs w:val="24"/>
        </w:rPr>
        <w:t>, периодичность</w:t>
      </w:r>
      <w:r w:rsidRPr="00253F12">
        <w:rPr>
          <w:rFonts w:ascii="Times New Roman" w:hAnsi="Times New Roman" w:cs="Times New Roman"/>
          <w:b/>
          <w:sz w:val="24"/>
          <w:szCs w:val="24"/>
        </w:rPr>
        <w:t>:</w:t>
      </w:r>
      <w:r w:rsidRPr="0025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планиров</w:t>
      </w:r>
      <w:r w:rsidRPr="00253F12">
        <w:rPr>
          <w:rFonts w:ascii="Times New Roman" w:hAnsi="Times New Roman" w:cs="Times New Roman"/>
          <w:sz w:val="24"/>
          <w:szCs w:val="24"/>
        </w:rPr>
        <w:t>ания</w:t>
      </w:r>
      <w:r w:rsidRPr="00253F12"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открытые мероприятия, наблюдение в течение дня за организацией разных видов деятельно</w:t>
      </w:r>
      <w:r w:rsidRPr="00253F12">
        <w:rPr>
          <w:rFonts w:ascii="Times New Roman" w:hAnsi="Times New Roman" w:cs="Times New Roman"/>
          <w:sz w:val="24"/>
          <w:szCs w:val="24"/>
        </w:rPr>
        <w:t>сти</w:t>
      </w:r>
      <w:r w:rsidR="00F306C1">
        <w:rPr>
          <w:rFonts w:ascii="Times New Roman" w:hAnsi="Times New Roman" w:cs="Times New Roman"/>
          <w:sz w:val="24"/>
          <w:szCs w:val="24"/>
        </w:rPr>
        <w:t xml:space="preserve"> – ежедневно.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12" w:rsidRDefault="00253F1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sz w:val="24"/>
          <w:szCs w:val="24"/>
        </w:rPr>
        <w:t xml:space="preserve"> Интегральный рейтинг. Отчёт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Мониторинг ФИРО. Периодические отчёты (по </w:t>
      </w:r>
      <w:r w:rsidRPr="00D70ACA">
        <w:rPr>
          <w:rFonts w:ascii="Times New Roman" w:hAnsi="Times New Roman" w:cs="Times New Roman"/>
          <w:sz w:val="24"/>
          <w:szCs w:val="24"/>
        </w:rPr>
        <w:t>запросу)</w:t>
      </w:r>
      <w:r w:rsidR="004664E4">
        <w:rPr>
          <w:rFonts w:ascii="Times New Roman" w:hAnsi="Times New Roman" w:cs="Times New Roman"/>
          <w:sz w:val="24"/>
          <w:szCs w:val="24"/>
        </w:rPr>
        <w:t>.</w:t>
      </w:r>
    </w:p>
    <w:p w:rsidR="00253F12" w:rsidRDefault="00253F1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Заведующий, </w:t>
      </w:r>
      <w:r w:rsidR="00D96976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ACA">
        <w:rPr>
          <w:rFonts w:ascii="Times New Roman" w:hAnsi="Times New Roman" w:cs="Times New Roman"/>
          <w:sz w:val="24"/>
          <w:szCs w:val="24"/>
        </w:rPr>
        <w:t>педагоги</w:t>
      </w:r>
    </w:p>
    <w:p w:rsidR="00D00816" w:rsidRDefault="00D0081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F12" w:rsidRDefault="00253F1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ACA">
        <w:rPr>
          <w:rFonts w:ascii="Times New Roman" w:hAnsi="Times New Roman" w:cs="Times New Roman"/>
          <w:b/>
          <w:sz w:val="24"/>
          <w:szCs w:val="24"/>
        </w:rPr>
        <w:t xml:space="preserve">Объект мониторинга: </w:t>
      </w:r>
      <w:r w:rsidRPr="00F306C1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организации образовательной деятельности</w:t>
      </w:r>
      <w:r w:rsidR="00F306C1" w:rsidRPr="00F306C1">
        <w:rPr>
          <w:rFonts w:ascii="Times New Roman" w:hAnsi="Times New Roman" w:cs="Times New Roman"/>
          <w:b/>
          <w:sz w:val="24"/>
          <w:szCs w:val="24"/>
        </w:rPr>
        <w:t>.</w:t>
      </w:r>
    </w:p>
    <w:p w:rsidR="00F306C1" w:rsidRPr="00D70ACA" w:rsidRDefault="00D9697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Показатель, характеризующий</w:t>
      </w:r>
      <w:r w:rsidR="00F306C1" w:rsidRPr="00D70ACA">
        <w:rPr>
          <w:rFonts w:ascii="Times New Roman" w:hAnsi="Times New Roman" w:cs="Times New Roman"/>
          <w:b/>
          <w:sz w:val="24"/>
          <w:szCs w:val="24"/>
        </w:rPr>
        <w:t xml:space="preserve"> объект внутренней оценки качества образования: </w:t>
      </w:r>
    </w:p>
    <w:p w:rsidR="00F306C1" w:rsidRPr="00026C1F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Содержательная </w:t>
      </w:r>
      <w:r w:rsidRPr="00F306C1">
        <w:rPr>
          <w:rFonts w:ascii="Times New Roman" w:hAnsi="Times New Roman" w:cs="Times New Roman"/>
          <w:sz w:val="24"/>
          <w:szCs w:val="24"/>
        </w:rPr>
        <w:t>насыщенность</w:t>
      </w:r>
      <w:r w:rsidR="00026C1F" w:rsidRPr="00026C1F">
        <w:rPr>
          <w:rFonts w:ascii="Times New Roman" w:hAnsi="Times New Roman" w:cs="Times New Roman"/>
          <w:sz w:val="24"/>
          <w:szCs w:val="24"/>
        </w:rPr>
        <w:t>;</w:t>
      </w:r>
    </w:p>
    <w:p w:rsidR="00F306C1" w:rsidRPr="00026C1F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6C1">
        <w:rPr>
          <w:rFonts w:ascii="Times New Roman" w:hAnsi="Times New Roman" w:cs="Times New Roman"/>
          <w:sz w:val="24"/>
          <w:szCs w:val="24"/>
        </w:rPr>
        <w:t>пространства</w:t>
      </w:r>
      <w:r w:rsidR="00026C1F" w:rsidRPr="00026C1F">
        <w:rPr>
          <w:rFonts w:ascii="Times New Roman" w:hAnsi="Times New Roman" w:cs="Times New Roman"/>
          <w:sz w:val="24"/>
          <w:szCs w:val="24"/>
        </w:rPr>
        <w:t>;</w:t>
      </w:r>
    </w:p>
    <w:p w:rsidR="00F306C1" w:rsidRPr="00026C1F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6C1">
        <w:rPr>
          <w:rFonts w:ascii="Times New Roman" w:hAnsi="Times New Roman" w:cs="Times New Roman"/>
          <w:sz w:val="24"/>
          <w:szCs w:val="24"/>
        </w:rPr>
        <w:t>материалов</w:t>
      </w:r>
      <w:r w:rsidR="00026C1F" w:rsidRPr="00026C1F">
        <w:rPr>
          <w:rFonts w:ascii="Times New Roman" w:hAnsi="Times New Roman" w:cs="Times New Roman"/>
          <w:sz w:val="24"/>
          <w:szCs w:val="24"/>
        </w:rPr>
        <w:t>;</w:t>
      </w:r>
    </w:p>
    <w:p w:rsidR="00F306C1" w:rsidRPr="00026C1F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Вариативность развивающей предметно-</w:t>
      </w:r>
      <w:r w:rsidRPr="00F306C1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>транствен</w:t>
      </w:r>
      <w:r w:rsidRPr="00F306C1">
        <w:rPr>
          <w:rFonts w:ascii="Times New Roman" w:hAnsi="Times New Roman" w:cs="Times New Roman"/>
          <w:sz w:val="24"/>
          <w:szCs w:val="24"/>
        </w:rPr>
        <w:t>ной среды</w:t>
      </w:r>
      <w:r w:rsidR="00026C1F" w:rsidRPr="00026C1F">
        <w:rPr>
          <w:rFonts w:ascii="Times New Roman" w:hAnsi="Times New Roman" w:cs="Times New Roman"/>
          <w:sz w:val="24"/>
          <w:szCs w:val="24"/>
        </w:rPr>
        <w:t>;</w:t>
      </w:r>
    </w:p>
    <w:p w:rsidR="00F306C1" w:rsidRPr="00026C1F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развивающей предметно-пространствен</w:t>
      </w:r>
      <w:r w:rsidRPr="00F306C1">
        <w:rPr>
          <w:rFonts w:ascii="Times New Roman" w:hAnsi="Times New Roman" w:cs="Times New Roman"/>
          <w:sz w:val="24"/>
          <w:szCs w:val="24"/>
        </w:rPr>
        <w:t>ной среды</w:t>
      </w:r>
      <w:r w:rsidR="00026C1F" w:rsidRPr="00026C1F">
        <w:rPr>
          <w:rFonts w:ascii="Times New Roman" w:hAnsi="Times New Roman" w:cs="Times New Roman"/>
          <w:sz w:val="24"/>
          <w:szCs w:val="24"/>
        </w:rPr>
        <w:t>;</w:t>
      </w:r>
    </w:p>
    <w:p w:rsidR="00F306C1" w:rsidRPr="00026C1F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развивающей предметно-пространствен</w:t>
      </w:r>
      <w:r w:rsidRPr="00F306C1">
        <w:rPr>
          <w:rFonts w:ascii="Times New Roman" w:hAnsi="Times New Roman" w:cs="Times New Roman"/>
          <w:sz w:val="24"/>
          <w:szCs w:val="24"/>
        </w:rPr>
        <w:t>ной среды</w:t>
      </w:r>
      <w:r w:rsidR="00026C1F" w:rsidRPr="00026C1F">
        <w:rPr>
          <w:rFonts w:ascii="Times New Roman" w:hAnsi="Times New Roman" w:cs="Times New Roman"/>
          <w:sz w:val="24"/>
          <w:szCs w:val="24"/>
        </w:rPr>
        <w:t>.</w:t>
      </w:r>
    </w:p>
    <w:p w:rsidR="00F306C1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6C1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F3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Анкетирование родителей, Анализ рабочих программ педагогов, в том числе адаптированных – 1 раз в год. Анализ планирования деятельности, открытые мероприятия, наблюдение в течение дня за организацией разных видов деятельно</w:t>
      </w:r>
      <w:r w:rsidRPr="00F306C1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– ежедневно.</w:t>
      </w:r>
    </w:p>
    <w:p w:rsidR="00F306C1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sz w:val="24"/>
          <w:szCs w:val="24"/>
        </w:rPr>
        <w:t xml:space="preserve"> Интегральный рейтинг. Отчёт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Мониторинг ФИРО. Периодические отчёты (по </w:t>
      </w:r>
      <w:r w:rsidRPr="00D70ACA">
        <w:rPr>
          <w:rFonts w:ascii="Times New Roman" w:hAnsi="Times New Roman" w:cs="Times New Roman"/>
          <w:sz w:val="24"/>
          <w:szCs w:val="24"/>
        </w:rPr>
        <w:t>запросу)</w:t>
      </w:r>
    </w:p>
    <w:p w:rsidR="00F306C1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Заведующий</w:t>
      </w:r>
      <w:r w:rsidR="00026C1F">
        <w:rPr>
          <w:rFonts w:ascii="Times New Roman" w:hAnsi="Times New Roman" w:cs="Times New Roman"/>
          <w:sz w:val="24"/>
          <w:szCs w:val="24"/>
        </w:rPr>
        <w:t>,</w:t>
      </w:r>
      <w:r w:rsidR="00D96976" w:rsidRPr="00D96976">
        <w:rPr>
          <w:rFonts w:ascii="Times New Roman" w:hAnsi="Times New Roman" w:cs="Times New Roman"/>
          <w:sz w:val="24"/>
          <w:szCs w:val="24"/>
        </w:rPr>
        <w:t xml:space="preserve"> </w:t>
      </w:r>
      <w:r w:rsidR="00D96976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ACA">
        <w:rPr>
          <w:rFonts w:ascii="Times New Roman" w:hAnsi="Times New Roman" w:cs="Times New Roman"/>
          <w:sz w:val="24"/>
          <w:szCs w:val="24"/>
        </w:rPr>
        <w:t>педагоги</w:t>
      </w:r>
      <w:r w:rsidR="004664E4">
        <w:rPr>
          <w:rFonts w:ascii="Times New Roman" w:hAnsi="Times New Roman" w:cs="Times New Roman"/>
          <w:sz w:val="24"/>
          <w:szCs w:val="24"/>
        </w:rPr>
        <w:t>.</w:t>
      </w:r>
    </w:p>
    <w:p w:rsidR="00F306C1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6C1" w:rsidRDefault="00F306C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CA">
        <w:rPr>
          <w:rFonts w:ascii="Times New Roman" w:hAnsi="Times New Roman" w:cs="Times New Roman"/>
          <w:b/>
          <w:sz w:val="24"/>
          <w:szCs w:val="24"/>
        </w:rPr>
        <w:t>Объект мони</w:t>
      </w:r>
      <w:r w:rsidRPr="00F306C1">
        <w:rPr>
          <w:rFonts w:ascii="Times New Roman" w:hAnsi="Times New Roman" w:cs="Times New Roman"/>
          <w:b/>
          <w:sz w:val="24"/>
          <w:szCs w:val="24"/>
        </w:rPr>
        <w:t>торинга:</w:t>
      </w:r>
      <w:r w:rsidRPr="00F306C1">
        <w:rPr>
          <w:b/>
        </w:rPr>
        <w:t xml:space="preserve"> </w:t>
      </w:r>
      <w:r w:rsidRPr="00F306C1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условий организации образовательной деятельности</w:t>
      </w:r>
    </w:p>
    <w:p w:rsidR="00F96028" w:rsidRPr="00D70ACA" w:rsidRDefault="00D9697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Показатель, характеризующий</w:t>
      </w:r>
      <w:r w:rsidR="00F96028" w:rsidRPr="00D70ACA">
        <w:rPr>
          <w:rFonts w:ascii="Times New Roman" w:hAnsi="Times New Roman" w:cs="Times New Roman"/>
          <w:b/>
          <w:sz w:val="24"/>
          <w:szCs w:val="24"/>
        </w:rPr>
        <w:t xml:space="preserve"> объект внутренней оценки качества образования: </w:t>
      </w:r>
    </w:p>
    <w:p w:rsidR="00F306C1" w:rsidRPr="00F306C1" w:rsidRDefault="006A0A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Информационная поддержка образовательной </w:t>
      </w:r>
      <w:r w:rsidRPr="006A0A9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основе современных информационных </w:t>
      </w:r>
      <w:r w:rsidRPr="006A0A98">
        <w:rPr>
          <w:rFonts w:ascii="Times New Roman" w:hAnsi="Times New Roman" w:cs="Times New Roman"/>
          <w:sz w:val="24"/>
          <w:szCs w:val="24"/>
        </w:rPr>
        <w:t>технологий.</w:t>
      </w:r>
    </w:p>
    <w:p w:rsidR="00F306C1" w:rsidRPr="006A0A98" w:rsidRDefault="006A0A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9E15AE">
        <w:rPr>
          <w:rFonts w:ascii="Times New Roman" w:hAnsi="Times New Roman" w:cs="Times New Roman"/>
          <w:sz w:val="24"/>
          <w:szCs w:val="24"/>
        </w:rPr>
        <w:t xml:space="preserve"> – октябрь, апрель</w:t>
      </w:r>
    </w:p>
    <w:p w:rsidR="006A0A98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sz w:val="24"/>
          <w:szCs w:val="24"/>
        </w:rPr>
        <w:t xml:space="preserve"> Форма 85-к, </w:t>
      </w:r>
      <w:r w:rsidR="004664E4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4664E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4664E4">
        <w:rPr>
          <w:rFonts w:ascii="Times New Roman" w:hAnsi="Times New Roman" w:cs="Times New Roman"/>
          <w:sz w:val="24"/>
          <w:szCs w:val="24"/>
        </w:rPr>
        <w:t>.</w:t>
      </w:r>
    </w:p>
    <w:p w:rsid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2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Заведующий, </w:t>
      </w:r>
      <w:r w:rsidR="004664E4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Укомплектованность печатным</w:t>
      </w:r>
      <w:r w:rsidR="00026C1F">
        <w:rPr>
          <w:rFonts w:ascii="Times New Roman" w:hAnsi="Times New Roman" w:cs="Times New Roman"/>
          <w:sz w:val="24"/>
          <w:szCs w:val="24"/>
        </w:rPr>
        <w:t>и и электронными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6C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r w:rsidRPr="009E15AE">
        <w:rPr>
          <w:rFonts w:ascii="Times New Roman" w:hAnsi="Times New Roman" w:cs="Times New Roman"/>
          <w:sz w:val="24"/>
          <w:szCs w:val="24"/>
        </w:rPr>
        <w:t>ресурсами.</w:t>
      </w:r>
    </w:p>
    <w:p w:rsidR="009E15AE" w:rsidRP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- август</w:t>
      </w:r>
    </w:p>
    <w:p w:rsidR="009E15AE" w:rsidRP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внутренний аудит</w:t>
      </w:r>
    </w:p>
    <w:p w:rsid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6C1F">
        <w:rPr>
          <w:rFonts w:ascii="Times New Roman" w:hAnsi="Times New Roman" w:cs="Times New Roman"/>
          <w:sz w:val="24"/>
          <w:szCs w:val="24"/>
        </w:rPr>
        <w:t>С</w:t>
      </w:r>
      <w:r w:rsidR="00D96976">
        <w:rPr>
          <w:rFonts w:ascii="Times New Roman" w:hAnsi="Times New Roman" w:cs="Times New Roman"/>
          <w:sz w:val="24"/>
          <w:szCs w:val="24"/>
        </w:rPr>
        <w:t>тарший воспитатель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удовлетворенности участников образовательных отношений осуществлением образовательной деятельности в дошкольной образовательной </w:t>
      </w:r>
      <w:r w:rsidRPr="009E15A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E15AE" w:rsidRP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lastRenderedPageBreak/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5AE">
        <w:rPr>
          <w:rFonts w:ascii="Times New Roman" w:hAnsi="Times New Roman" w:cs="Times New Roman"/>
          <w:sz w:val="24"/>
          <w:szCs w:val="24"/>
        </w:rPr>
        <w:t>Анкетирование, опрос,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- январь</w:t>
      </w:r>
    </w:p>
    <w:p w:rsidR="009E15AE" w:rsidRP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налитическая справка</w:t>
      </w:r>
    </w:p>
    <w:p w:rsid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C50">
        <w:rPr>
          <w:rFonts w:ascii="Times New Roman" w:hAnsi="Times New Roman" w:cs="Times New Roman"/>
          <w:sz w:val="24"/>
          <w:szCs w:val="24"/>
        </w:rPr>
        <w:t>С</w:t>
      </w:r>
      <w:r w:rsidR="00026C1F">
        <w:rPr>
          <w:rFonts w:ascii="Times New Roman" w:hAnsi="Times New Roman" w:cs="Times New Roman"/>
          <w:sz w:val="24"/>
          <w:szCs w:val="24"/>
        </w:rPr>
        <w:t>тарший воспитатель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организационно-методической работы с </w:t>
      </w:r>
      <w:r w:rsidRPr="009E15AE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ми работниками дошкольной образовательной </w:t>
      </w:r>
      <w:r w:rsidRPr="009E15AE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E15AE" w:rsidRP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 - май</w:t>
      </w:r>
    </w:p>
    <w:p w:rsidR="009E15AE" w:rsidRPr="009E15A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85-к. </w:t>
      </w:r>
      <w:r w:rsidR="00DA4C50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DA4C50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>.</w:t>
      </w:r>
    </w:p>
    <w:p w:rsidR="00D50B3E" w:rsidRDefault="009E15A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Заведующий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483A03" w:rsidRDefault="00483A03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5AE" w:rsidRDefault="003D1EE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условий осуществления образовательной деятельно</w:t>
      </w:r>
      <w:r w:rsidRPr="003D1EE4">
        <w:rPr>
          <w:rFonts w:ascii="Times New Roman" w:hAnsi="Times New Roman" w:cs="Times New Roman"/>
          <w:sz w:val="24"/>
          <w:szCs w:val="24"/>
        </w:rPr>
        <w:t>сти ДОО</w:t>
      </w:r>
    </w:p>
    <w:p w:rsidR="009E15AE" w:rsidRDefault="00D50B3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E">
        <w:rPr>
          <w:rFonts w:ascii="Times New Roman" w:hAnsi="Times New Roman" w:cs="Times New Roman"/>
          <w:b/>
          <w:sz w:val="24"/>
          <w:szCs w:val="24"/>
        </w:rPr>
        <w:t xml:space="preserve">Объект мониторинга: </w:t>
      </w:r>
      <w:r w:rsidR="003D1EE4" w:rsidRPr="00D50B3E">
        <w:rPr>
          <w:rFonts w:ascii="Times New Roman" w:hAnsi="Times New Roman" w:cs="Times New Roman"/>
          <w:b/>
          <w:sz w:val="24"/>
          <w:szCs w:val="24"/>
        </w:rPr>
        <w:t xml:space="preserve"> Финансовые условия</w:t>
      </w:r>
    </w:p>
    <w:p w:rsidR="00D50B3E" w:rsidRPr="00D50B3E" w:rsidRDefault="00D50B3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sz w:val="24"/>
          <w:szCs w:val="24"/>
        </w:rPr>
        <w:t xml:space="preserve">- Расходы на оплату труда работников, реализующих ООП </w:t>
      </w:r>
      <w:proofErr w:type="gramStart"/>
      <w:r w:rsidRPr="00D50B3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D1EE4" w:rsidRPr="009E15AE" w:rsidRDefault="003D1EE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D50B3E">
        <w:rPr>
          <w:rFonts w:ascii="Times New Roman" w:hAnsi="Times New Roman" w:cs="Times New Roman"/>
          <w:sz w:val="24"/>
          <w:szCs w:val="24"/>
        </w:rPr>
        <w:t xml:space="preserve"> статистической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>1 раз в год по итогам финансового года.</w:t>
      </w:r>
    </w:p>
    <w:p w:rsidR="003D1EE4" w:rsidRPr="009E15AE" w:rsidRDefault="003D1EE4" w:rsidP="0002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 xml:space="preserve">Форма 85-к. </w:t>
      </w:r>
      <w:proofErr w:type="spellStart"/>
      <w:r w:rsidR="00D50B3E">
        <w:rPr>
          <w:rFonts w:ascii="Times New Roman" w:hAnsi="Times New Roman" w:cs="Times New Roman"/>
          <w:sz w:val="24"/>
          <w:szCs w:val="24"/>
        </w:rPr>
        <w:t>Самообсле</w:t>
      </w:r>
      <w:r w:rsidR="00D50B3E" w:rsidRPr="00D50B3E">
        <w:rPr>
          <w:rFonts w:ascii="Times New Roman" w:hAnsi="Times New Roman" w:cs="Times New Roman"/>
          <w:sz w:val="24"/>
          <w:szCs w:val="24"/>
        </w:rPr>
        <w:t>дование</w:t>
      </w:r>
      <w:proofErr w:type="spellEnd"/>
      <w:r w:rsidR="00D50B3E">
        <w:rPr>
          <w:rFonts w:ascii="Times New Roman" w:hAnsi="Times New Roman" w:cs="Times New Roman"/>
          <w:sz w:val="24"/>
          <w:szCs w:val="24"/>
        </w:rPr>
        <w:t xml:space="preserve">. Отчёт по реализации плана ФХД </w:t>
      </w:r>
      <w:r w:rsidR="00D50B3E" w:rsidRPr="00D50B3E">
        <w:rPr>
          <w:rFonts w:ascii="Times New Roman" w:hAnsi="Times New Roman" w:cs="Times New Roman"/>
          <w:sz w:val="24"/>
          <w:szCs w:val="24"/>
        </w:rPr>
        <w:t>и</w:t>
      </w:r>
      <w:r w:rsidR="00026C1F"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0B3E" w:rsidRPr="00D50B3E">
        <w:rPr>
          <w:rFonts w:ascii="Times New Roman" w:hAnsi="Times New Roman" w:cs="Times New Roman"/>
          <w:sz w:val="24"/>
          <w:szCs w:val="24"/>
        </w:rPr>
        <w:t>задания</w:t>
      </w:r>
    </w:p>
    <w:p w:rsidR="003D1EE4" w:rsidRDefault="003D1EE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Заведующий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9E15AE" w:rsidRDefault="00D50B3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приобретение средств обучения, соответствующих </w:t>
      </w:r>
      <w:r w:rsidRPr="00D50B3E">
        <w:rPr>
          <w:rFonts w:ascii="Times New Roman" w:hAnsi="Times New Roman" w:cs="Times New Roman"/>
          <w:sz w:val="24"/>
          <w:szCs w:val="24"/>
        </w:rPr>
        <w:t>материалов</w:t>
      </w:r>
      <w:r w:rsidR="00AC65FF">
        <w:rPr>
          <w:rFonts w:ascii="Times New Roman" w:hAnsi="Times New Roman" w:cs="Times New Roman"/>
          <w:sz w:val="24"/>
          <w:szCs w:val="24"/>
        </w:rPr>
        <w:t>.</w:t>
      </w:r>
    </w:p>
    <w:p w:rsidR="00AC65FF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Расходы, связанные с дополнительным профессиональным образованием педагогических работников по профилю их педагогической </w:t>
      </w:r>
      <w:r w:rsidRPr="00AC65F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5FF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FF" w:rsidRPr="009E15AE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 – 1 раз в год по итогам финансового года.</w:t>
      </w:r>
    </w:p>
    <w:p w:rsidR="00AC65FF" w:rsidRPr="009E15AE" w:rsidRDefault="00AC65FF" w:rsidP="0002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85-к. </w:t>
      </w:r>
      <w:r w:rsidR="00DA4C50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DA4C50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Отчёт по реализации плана ФХД </w:t>
      </w:r>
      <w:r w:rsidRPr="00D50B3E">
        <w:rPr>
          <w:rFonts w:ascii="Times New Roman" w:hAnsi="Times New Roman" w:cs="Times New Roman"/>
          <w:sz w:val="24"/>
          <w:szCs w:val="24"/>
        </w:rPr>
        <w:t>и</w:t>
      </w:r>
      <w:r w:rsidR="0002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50B3E">
        <w:rPr>
          <w:rFonts w:ascii="Times New Roman" w:hAnsi="Times New Roman" w:cs="Times New Roman"/>
          <w:sz w:val="24"/>
          <w:szCs w:val="24"/>
        </w:rPr>
        <w:t>задания</w:t>
      </w:r>
    </w:p>
    <w:p w:rsidR="00AC65FF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Заведующий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9E15AE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финансовом </w:t>
      </w:r>
      <w:r w:rsidRPr="00AC65FF">
        <w:rPr>
          <w:rFonts w:ascii="Times New Roman" w:hAnsi="Times New Roman" w:cs="Times New Roman"/>
          <w:sz w:val="24"/>
          <w:szCs w:val="24"/>
        </w:rPr>
        <w:t>обеспечении,</w:t>
      </w:r>
      <w:r w:rsidRPr="00AC65F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представленная на официальном сайте образовательной </w:t>
      </w:r>
      <w:r w:rsidRPr="00AC65FF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C65FF" w:rsidRPr="009E15AE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официального сайта – 1 раз в год по итогам финансового года.</w:t>
      </w:r>
    </w:p>
    <w:p w:rsidR="00AC65FF" w:rsidRPr="009E15AE" w:rsidRDefault="00AC65FF" w:rsidP="0002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85-к</w:t>
      </w:r>
      <w:r w:rsidR="00DA4C50">
        <w:rPr>
          <w:rFonts w:ascii="Times New Roman" w:hAnsi="Times New Roman" w:cs="Times New Roman"/>
          <w:sz w:val="24"/>
          <w:szCs w:val="24"/>
        </w:rPr>
        <w:t>.</w:t>
      </w:r>
      <w:r w:rsidR="00DA4C50" w:rsidRPr="00DA4C50">
        <w:rPr>
          <w:rFonts w:ascii="Times New Roman" w:hAnsi="Times New Roman" w:cs="Times New Roman"/>
          <w:sz w:val="24"/>
          <w:szCs w:val="24"/>
        </w:rPr>
        <w:t xml:space="preserve"> </w:t>
      </w:r>
      <w:r w:rsidR="00DA4C50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DA4C50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Отчёт по реализации плана ФХД </w:t>
      </w:r>
      <w:r w:rsidRPr="00D50B3E">
        <w:rPr>
          <w:rFonts w:ascii="Times New Roman" w:hAnsi="Times New Roman" w:cs="Times New Roman"/>
          <w:sz w:val="24"/>
          <w:szCs w:val="24"/>
        </w:rPr>
        <w:t>и</w:t>
      </w:r>
      <w:r w:rsidR="0002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A4C50">
        <w:rPr>
          <w:rFonts w:ascii="Times New Roman" w:hAnsi="Times New Roman" w:cs="Times New Roman"/>
          <w:sz w:val="24"/>
          <w:szCs w:val="24"/>
        </w:rPr>
        <w:t>задания.</w:t>
      </w:r>
    </w:p>
    <w:p w:rsidR="00AC65FF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C50">
        <w:rPr>
          <w:rFonts w:ascii="Times New Roman" w:hAnsi="Times New Roman" w:cs="Times New Roman"/>
          <w:sz w:val="24"/>
          <w:szCs w:val="24"/>
        </w:rPr>
        <w:t>С</w:t>
      </w:r>
      <w:r w:rsidR="00026C1F">
        <w:rPr>
          <w:rFonts w:ascii="Times New Roman" w:hAnsi="Times New Roman" w:cs="Times New Roman"/>
          <w:sz w:val="24"/>
          <w:szCs w:val="24"/>
        </w:rPr>
        <w:t>тарший воспитатель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AC65FF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дополнительных образовательных услуг, в том числе </w:t>
      </w:r>
      <w:r w:rsidRPr="00AC65FF">
        <w:rPr>
          <w:rFonts w:ascii="Times New Roman" w:hAnsi="Times New Roman" w:cs="Times New Roman"/>
          <w:sz w:val="24"/>
          <w:szCs w:val="24"/>
        </w:rPr>
        <w:t>платных</w:t>
      </w:r>
    </w:p>
    <w:p w:rsidR="00AC65FF" w:rsidRPr="009E15AE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 – 1 раз в год по итогам финансового года.</w:t>
      </w:r>
    </w:p>
    <w:p w:rsidR="00AC65FF" w:rsidRPr="009E15AE" w:rsidRDefault="00AC65FF" w:rsidP="0002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85-к. </w:t>
      </w:r>
      <w:r w:rsidR="00DA4C50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DA4C50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Отчёт по реализации плана ФХД </w:t>
      </w:r>
      <w:r w:rsidRPr="00D50B3E">
        <w:rPr>
          <w:rFonts w:ascii="Times New Roman" w:hAnsi="Times New Roman" w:cs="Times New Roman"/>
          <w:sz w:val="24"/>
          <w:szCs w:val="24"/>
        </w:rPr>
        <w:t>и</w:t>
      </w:r>
      <w:r w:rsidR="0002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50B3E">
        <w:rPr>
          <w:rFonts w:ascii="Times New Roman" w:hAnsi="Times New Roman" w:cs="Times New Roman"/>
          <w:sz w:val="24"/>
          <w:szCs w:val="24"/>
        </w:rPr>
        <w:t>задания</w:t>
      </w:r>
    </w:p>
    <w:p w:rsidR="00AC65FF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C50">
        <w:rPr>
          <w:rFonts w:ascii="Times New Roman" w:hAnsi="Times New Roman" w:cs="Times New Roman"/>
          <w:sz w:val="24"/>
          <w:szCs w:val="24"/>
        </w:rPr>
        <w:t>С</w:t>
      </w:r>
      <w:r w:rsidR="00D96976">
        <w:rPr>
          <w:rFonts w:ascii="Times New Roman" w:hAnsi="Times New Roman" w:cs="Times New Roman"/>
          <w:sz w:val="24"/>
          <w:szCs w:val="24"/>
        </w:rPr>
        <w:t>тарший воспитатель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AC65FF" w:rsidRDefault="00483A03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мониторинга: </w:t>
      </w:r>
      <w:r w:rsidR="00AC65FF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ьно-техническ</w:t>
      </w:r>
      <w:r w:rsidR="00AC65FF" w:rsidRPr="00AC65FF">
        <w:rPr>
          <w:rFonts w:ascii="Times New Roman" w:hAnsi="Times New Roman" w:cs="Times New Roman"/>
          <w:sz w:val="24"/>
          <w:szCs w:val="24"/>
        </w:rPr>
        <w:t>ие условия</w:t>
      </w:r>
    </w:p>
    <w:p w:rsidR="00483A03" w:rsidRDefault="00483A03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материально-техническому обеспечению </w:t>
      </w:r>
      <w:r w:rsidRPr="00483A03">
        <w:rPr>
          <w:rFonts w:ascii="Times New Roman" w:hAnsi="Times New Roman" w:cs="Times New Roman"/>
          <w:sz w:val="24"/>
          <w:szCs w:val="24"/>
        </w:rPr>
        <w:t>программы</w:t>
      </w:r>
    </w:p>
    <w:p w:rsidR="00483A03" w:rsidRPr="00483A03" w:rsidRDefault="00483A03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оснащенности информационно-коммуникативными средствами, используемыми в целях </w:t>
      </w:r>
      <w:r w:rsidRPr="00483A0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65AEE" w:rsidRPr="009E15AE" w:rsidRDefault="00265AE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 – 1 раз в год по итогам финансового года.</w:t>
      </w:r>
    </w:p>
    <w:p w:rsidR="00265AEE" w:rsidRPr="009E15AE" w:rsidRDefault="00265AEE" w:rsidP="0002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85-к. </w:t>
      </w:r>
      <w:r w:rsidR="00DA4C50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DA4C50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Отчёт по реализации плана ФХД </w:t>
      </w:r>
      <w:r w:rsidRPr="00D50B3E">
        <w:rPr>
          <w:rFonts w:ascii="Times New Roman" w:hAnsi="Times New Roman" w:cs="Times New Roman"/>
          <w:sz w:val="24"/>
          <w:szCs w:val="24"/>
        </w:rPr>
        <w:t>и</w:t>
      </w:r>
      <w:r w:rsidR="0002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50B3E">
        <w:rPr>
          <w:rFonts w:ascii="Times New Roman" w:hAnsi="Times New Roman" w:cs="Times New Roman"/>
          <w:sz w:val="24"/>
          <w:szCs w:val="24"/>
        </w:rPr>
        <w:t>задания</w:t>
      </w:r>
    </w:p>
    <w:p w:rsidR="00265AEE" w:rsidRDefault="00265AE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C50">
        <w:rPr>
          <w:rFonts w:ascii="Times New Roman" w:hAnsi="Times New Roman" w:cs="Times New Roman"/>
          <w:sz w:val="24"/>
          <w:szCs w:val="24"/>
        </w:rPr>
        <w:t>С</w:t>
      </w:r>
      <w:r w:rsidR="00D96976">
        <w:rPr>
          <w:rFonts w:ascii="Times New Roman" w:hAnsi="Times New Roman" w:cs="Times New Roman"/>
          <w:sz w:val="24"/>
          <w:szCs w:val="24"/>
        </w:rPr>
        <w:t>тарший воспитатель</w:t>
      </w:r>
      <w:r w:rsidRPr="009E15AE">
        <w:rPr>
          <w:rFonts w:ascii="Times New Roman" w:hAnsi="Times New Roman" w:cs="Times New Roman"/>
          <w:sz w:val="24"/>
          <w:szCs w:val="24"/>
        </w:rPr>
        <w:t>.</w:t>
      </w:r>
    </w:p>
    <w:p w:rsidR="00265AEE" w:rsidRDefault="00265AEE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мониторинга: </w:t>
      </w:r>
      <w:r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Pr="00AC65FF">
        <w:rPr>
          <w:rFonts w:ascii="Times New Roman" w:hAnsi="Times New Roman" w:cs="Times New Roman"/>
          <w:sz w:val="24"/>
          <w:szCs w:val="24"/>
        </w:rPr>
        <w:t>ие условия</w:t>
      </w:r>
    </w:p>
    <w:p w:rsidR="00D00816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37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ребования к состоянию и содержанию </w:t>
      </w:r>
      <w:r w:rsidRPr="008C374A">
        <w:rPr>
          <w:rFonts w:ascii="Times New Roman" w:hAnsi="Times New Roman" w:cs="Times New Roman"/>
          <w:sz w:val="24"/>
          <w:szCs w:val="24"/>
        </w:rPr>
        <w:t>территории,</w:t>
      </w:r>
      <w:r w:rsidRPr="008C374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зданий и помещений в соответствии с санитарно-эпидемиологическими правилами и </w:t>
      </w:r>
      <w:r w:rsidRPr="008C374A">
        <w:rPr>
          <w:rFonts w:ascii="Times New Roman" w:hAnsi="Times New Roman" w:cs="Times New Roman"/>
          <w:sz w:val="24"/>
          <w:szCs w:val="24"/>
        </w:rPr>
        <w:t>нормами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lastRenderedPageBreak/>
        <w:t>Методы и средства сбора данных, периодичность:</w:t>
      </w:r>
      <w:r w:rsidR="00DA4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C50" w:rsidRPr="00DA4C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аблюдения – 4 раза в год.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выявлении нарушений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C50">
        <w:rPr>
          <w:rFonts w:ascii="Times New Roman" w:hAnsi="Times New Roman" w:cs="Times New Roman"/>
          <w:sz w:val="24"/>
          <w:szCs w:val="24"/>
        </w:rPr>
        <w:t>С</w:t>
      </w:r>
      <w:r w:rsidR="00026C1F">
        <w:rPr>
          <w:rFonts w:ascii="Times New Roman" w:hAnsi="Times New Roman" w:cs="Times New Roman"/>
          <w:sz w:val="24"/>
          <w:szCs w:val="24"/>
        </w:rPr>
        <w:t>тарший воспитатель</w:t>
      </w:r>
      <w:r>
        <w:rPr>
          <w:rFonts w:ascii="Times New Roman" w:hAnsi="Times New Roman" w:cs="Times New Roman"/>
          <w:sz w:val="24"/>
          <w:szCs w:val="24"/>
        </w:rPr>
        <w:t>, творческая группа.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контролю организации </w:t>
      </w:r>
      <w:r w:rsidRPr="008C374A">
        <w:rPr>
          <w:rFonts w:ascii="Times New Roman" w:hAnsi="Times New Roman" w:cs="Times New Roman"/>
          <w:sz w:val="24"/>
          <w:szCs w:val="24"/>
        </w:rPr>
        <w:t>питания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наблюдение – 1 раз в год.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выявлении нарушений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 заведующего по АХЧ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оснащенности помещений для работы медицинского </w:t>
      </w:r>
      <w:r w:rsidRPr="008C374A">
        <w:rPr>
          <w:rFonts w:ascii="Times New Roman" w:hAnsi="Times New Roman" w:cs="Times New Roman"/>
          <w:sz w:val="24"/>
          <w:szCs w:val="24"/>
        </w:rPr>
        <w:t>персонала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наблюдение – 1 раз в год.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раз в год (до начала учебного </w:t>
      </w:r>
      <w:r w:rsidRPr="008C374A">
        <w:rPr>
          <w:rFonts w:ascii="Times New Roman" w:hAnsi="Times New Roman" w:cs="Times New Roman"/>
          <w:sz w:val="24"/>
          <w:szCs w:val="24"/>
        </w:rPr>
        <w:t>года)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 заведующего по АХЧ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охране здания </w:t>
      </w:r>
      <w:r w:rsidRPr="008C374A">
        <w:rPr>
          <w:rFonts w:ascii="Times New Roman" w:hAnsi="Times New Roman" w:cs="Times New Roman"/>
          <w:sz w:val="24"/>
          <w:szCs w:val="24"/>
        </w:rPr>
        <w:t>и территории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наблюдение – 1 раз в год.</w:t>
      </w:r>
    </w:p>
    <w:p w:rsidR="008C374A" w:rsidRPr="009E15AE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проверки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9E15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024"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5C0024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Требования, определяемые в соответствии с правилами пожарной </w:t>
      </w:r>
      <w:r w:rsidRPr="00081B59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081B59" w:rsidRPr="009E15AE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наблюдение – Ежемесячно – до 1 раза в </w:t>
      </w:r>
      <w:r w:rsidRPr="00081B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B59" w:rsidRPr="009E15AE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выявлении нарушений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9E15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по охране труда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r w:rsidRPr="00081B59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онному </w:t>
      </w:r>
      <w:r w:rsidRPr="00081B59">
        <w:rPr>
          <w:rFonts w:ascii="Times New Roman" w:hAnsi="Times New Roman" w:cs="Times New Roman"/>
          <w:sz w:val="24"/>
          <w:szCs w:val="24"/>
        </w:rPr>
        <w:t>обеспечению</w:t>
      </w:r>
    </w:p>
    <w:p w:rsidR="00081B59" w:rsidRPr="009E15AE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наблюдение - 1 раз в </w:t>
      </w:r>
      <w:r w:rsidRPr="00081B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B59" w:rsidRPr="009E15AE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1раз в год (до начала учебного </w:t>
      </w:r>
      <w:r w:rsidRPr="00081B59">
        <w:rPr>
          <w:rFonts w:ascii="Times New Roman" w:hAnsi="Times New Roman" w:cs="Times New Roman"/>
          <w:sz w:val="24"/>
          <w:szCs w:val="24"/>
        </w:rPr>
        <w:t>года)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 заведующего по АХЧ.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B59">
        <w:rPr>
          <w:rFonts w:ascii="Times New Roman" w:hAnsi="Times New Roman" w:cs="Times New Roman"/>
          <w:sz w:val="24"/>
          <w:szCs w:val="24"/>
        </w:rPr>
        <w:t>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доступной среде</w:t>
      </w:r>
    </w:p>
    <w:p w:rsidR="00081B59" w:rsidRPr="009E15AE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наблюдение - 1 раз в </w:t>
      </w:r>
      <w:r w:rsidRPr="00081B5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B59" w:rsidRPr="009E15AE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1раз в год (до начала учебного </w:t>
      </w:r>
      <w:r w:rsidRPr="00081B59">
        <w:rPr>
          <w:rFonts w:ascii="Times New Roman" w:hAnsi="Times New Roman" w:cs="Times New Roman"/>
          <w:sz w:val="24"/>
          <w:szCs w:val="24"/>
        </w:rPr>
        <w:t>года)</w:t>
      </w:r>
    </w:p>
    <w:p w:rsidR="00D96976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 заведующего по АХЧ, </w:t>
      </w:r>
      <w:r w:rsidR="00D96976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D96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081B59">
        <w:rPr>
          <w:rFonts w:ascii="Times New Roman" w:hAnsi="Times New Roman" w:cs="Times New Roman"/>
          <w:b/>
          <w:sz w:val="24"/>
          <w:szCs w:val="24"/>
        </w:rPr>
        <w:t>мониторинга: Кадровые условия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B59">
        <w:rPr>
          <w:rFonts w:ascii="Times New Roman" w:hAnsi="Times New Roman" w:cs="Times New Roman"/>
          <w:sz w:val="24"/>
          <w:szCs w:val="24"/>
        </w:rPr>
        <w:t>- Укомплектованность педагогическими кадрами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ценз педагогически</w:t>
      </w:r>
      <w:r w:rsidRPr="00081B59">
        <w:rPr>
          <w:rFonts w:ascii="Times New Roman" w:hAnsi="Times New Roman" w:cs="Times New Roman"/>
          <w:sz w:val="24"/>
          <w:szCs w:val="24"/>
        </w:rPr>
        <w:t>х кадров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квалификации педагогически</w:t>
      </w:r>
      <w:r w:rsidRPr="00081B59">
        <w:rPr>
          <w:rFonts w:ascii="Times New Roman" w:hAnsi="Times New Roman" w:cs="Times New Roman"/>
          <w:sz w:val="24"/>
          <w:szCs w:val="24"/>
        </w:rPr>
        <w:t>х кадров.</w:t>
      </w:r>
    </w:p>
    <w:p w:rsidR="00081B59" w:rsidRDefault="00081B59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Непрерывность профессионального образования педагогически</w:t>
      </w:r>
      <w:r w:rsidRPr="00081B59">
        <w:rPr>
          <w:rFonts w:ascii="Times New Roman" w:hAnsi="Times New Roman" w:cs="Times New Roman"/>
          <w:sz w:val="24"/>
          <w:szCs w:val="24"/>
        </w:rPr>
        <w:t>х кадров.</w:t>
      </w:r>
    </w:p>
    <w:p w:rsidR="00124080" w:rsidRPr="009E15AE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– декабрь, июнь </w:t>
      </w:r>
    </w:p>
    <w:p w:rsidR="00124080" w:rsidRPr="009E15AE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85-к. </w:t>
      </w:r>
      <w:r w:rsidR="00DA4C50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DA4C50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>.</w:t>
      </w:r>
    </w:p>
    <w:p w:rsidR="00124080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 заведующего по АХЧ, заместитель заведующего</w:t>
      </w:r>
    </w:p>
    <w:p w:rsidR="00124080" w:rsidRPr="00081B59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педагогов в городских, областных, всероссийских мероприятиях презентующих опыт педагогов ДОО. </w:t>
      </w:r>
      <w:r w:rsidRPr="00081B59">
        <w:rPr>
          <w:rFonts w:ascii="Times New Roman" w:hAnsi="Times New Roman" w:cs="Times New Roman"/>
          <w:sz w:val="24"/>
          <w:szCs w:val="24"/>
        </w:rPr>
        <w:t>Активность в</w:t>
      </w:r>
      <w:r w:rsidRPr="0012408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124080">
        <w:rPr>
          <w:rFonts w:ascii="Times New Roman" w:hAnsi="Times New Roman" w:cs="Times New Roman"/>
          <w:sz w:val="24"/>
          <w:szCs w:val="24"/>
        </w:rPr>
        <w:t>сообществах.</w:t>
      </w:r>
    </w:p>
    <w:p w:rsidR="00081B59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 данных, систематизация и </w:t>
      </w:r>
      <w:r w:rsidRPr="00124080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- июнь</w:t>
      </w:r>
    </w:p>
    <w:p w:rsidR="00124080" w:rsidRPr="009E15AE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85-к.</w:t>
      </w:r>
      <w:r w:rsidR="00DA4C50" w:rsidRPr="00DA4C50">
        <w:rPr>
          <w:rFonts w:ascii="Times New Roman" w:hAnsi="Times New Roman" w:cs="Times New Roman"/>
          <w:sz w:val="24"/>
          <w:szCs w:val="24"/>
        </w:rPr>
        <w:t xml:space="preserve"> </w:t>
      </w:r>
      <w:r w:rsidR="00DA4C50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DA4C50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>.</w:t>
      </w:r>
    </w:p>
    <w:p w:rsidR="00081B59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9E15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заведующего, старший воспитатель</w:t>
      </w:r>
    </w:p>
    <w:p w:rsidR="00124080" w:rsidRPr="00F03FC1" w:rsidRDefault="00026C1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C1F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124080" w:rsidRPr="00F03FC1">
        <w:rPr>
          <w:rFonts w:ascii="Times New Roman" w:hAnsi="Times New Roman" w:cs="Times New Roman"/>
          <w:sz w:val="24"/>
          <w:szCs w:val="24"/>
        </w:rPr>
        <w:t xml:space="preserve">Технологическая карта внутренней оценки качества условий реализации основной образовательной программы – программы дошкольного образования представлена в Программе </w:t>
      </w:r>
      <w:proofErr w:type="gramStart"/>
      <w:r w:rsidR="00124080" w:rsidRPr="00F03FC1">
        <w:rPr>
          <w:rFonts w:ascii="Times New Roman" w:hAnsi="Times New Roman" w:cs="Times New Roman"/>
          <w:sz w:val="24"/>
          <w:szCs w:val="24"/>
        </w:rPr>
        <w:t>обеспечения функционирования внутренней системы оценки качества образования</w:t>
      </w:r>
      <w:proofErr w:type="gramEnd"/>
      <w:r w:rsidR="00F03FC1">
        <w:rPr>
          <w:rFonts w:ascii="Times New Roman" w:hAnsi="Times New Roman" w:cs="Times New Roman"/>
          <w:sz w:val="24"/>
          <w:szCs w:val="24"/>
        </w:rPr>
        <w:t xml:space="preserve"> МБДОУ № 10</w:t>
      </w:r>
      <w:r w:rsidR="00DA4C50">
        <w:rPr>
          <w:rFonts w:ascii="Times New Roman" w:hAnsi="Times New Roman" w:cs="Times New Roman"/>
          <w:sz w:val="24"/>
          <w:szCs w:val="24"/>
        </w:rPr>
        <w:t>.</w:t>
      </w:r>
      <w:r w:rsidR="003F5DD6" w:rsidRPr="003F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DD6" w:rsidRPr="00A35476"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124080" w:rsidRPr="00F03FC1" w:rsidRDefault="0012408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080" w:rsidRDefault="00BF0224" w:rsidP="00436B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0224">
        <w:rPr>
          <w:rFonts w:ascii="Times New Roman" w:hAnsi="Times New Roman" w:cs="Times New Roman"/>
          <w:b/>
          <w:sz w:val="24"/>
          <w:szCs w:val="24"/>
        </w:rPr>
        <w:t>Блок 2. Качество процессов деятельности ДОО</w:t>
      </w:r>
    </w:p>
    <w:p w:rsidR="00BF022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F0224" w:rsidRPr="00BF0224">
        <w:rPr>
          <w:rFonts w:ascii="Times New Roman" w:hAnsi="Times New Roman" w:cs="Times New Roman"/>
          <w:b/>
          <w:sz w:val="24"/>
          <w:szCs w:val="24"/>
        </w:rPr>
        <w:t>Объект мониторинга: Административные процессы</w:t>
      </w:r>
    </w:p>
    <w:p w:rsidR="00BF0224" w:rsidRDefault="00BF022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2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деятельности ОУ требованиям законодательства в сфере образовани</w:t>
      </w:r>
      <w:r w:rsidRPr="00BF0224">
        <w:rPr>
          <w:rFonts w:ascii="Times New Roman" w:hAnsi="Times New Roman" w:cs="Times New Roman"/>
          <w:sz w:val="24"/>
          <w:szCs w:val="24"/>
        </w:rPr>
        <w:t>я</w:t>
      </w:r>
    </w:p>
    <w:p w:rsidR="008701FD" w:rsidRPr="008701FD" w:rsidRDefault="008701F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lastRenderedPageBreak/>
        <w:t>Методы и средства сбора данных, периодичность:</w:t>
      </w:r>
      <w:r w:rsidRPr="008701FD">
        <w:t xml:space="preserve"> </w:t>
      </w:r>
      <w:r w:rsidRPr="008701FD">
        <w:rPr>
          <w:rFonts w:ascii="Times New Roman" w:hAnsi="Times New Roman" w:cs="Times New Roman"/>
          <w:sz w:val="24"/>
          <w:szCs w:val="24"/>
        </w:rPr>
        <w:t>Анализ документации. Анкеты, опросники удовлетворенности родителей качеством деятельности ДОО</w:t>
      </w:r>
      <w:r>
        <w:rPr>
          <w:rFonts w:ascii="Times New Roman" w:hAnsi="Times New Roman" w:cs="Times New Roman"/>
          <w:sz w:val="24"/>
          <w:szCs w:val="24"/>
        </w:rPr>
        <w:t xml:space="preserve"> - 1 раз в год (апрель – </w:t>
      </w:r>
      <w:r w:rsidRPr="008701FD">
        <w:rPr>
          <w:rFonts w:ascii="Times New Roman" w:hAnsi="Times New Roman" w:cs="Times New Roman"/>
          <w:sz w:val="24"/>
          <w:szCs w:val="24"/>
        </w:rPr>
        <w:t>май)</w:t>
      </w:r>
    </w:p>
    <w:p w:rsidR="008701FD" w:rsidRPr="009E15AE" w:rsidRDefault="008701F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по самообследованию, Мониторинг ФИРО. Интегральный рейтинг дошкольных образовательных </w:t>
      </w:r>
      <w:r w:rsidRPr="008701FD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 Красноярского края</w:t>
      </w:r>
    </w:p>
    <w:p w:rsidR="008701FD" w:rsidRDefault="008701F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DA4C50">
        <w:rPr>
          <w:rFonts w:ascii="Times New Roman" w:hAnsi="Times New Roman" w:cs="Times New Roman"/>
          <w:sz w:val="24"/>
          <w:szCs w:val="24"/>
        </w:rPr>
        <w:t xml:space="preserve"> Заведующий</w:t>
      </w:r>
      <w:r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p w:rsid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224" w:rsidRP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F0224">
        <w:rPr>
          <w:rFonts w:ascii="Times New Roman" w:hAnsi="Times New Roman" w:cs="Times New Roman"/>
          <w:b/>
          <w:sz w:val="24"/>
          <w:szCs w:val="24"/>
        </w:rPr>
        <w:t>Объек</w:t>
      </w:r>
      <w:r>
        <w:rPr>
          <w:rFonts w:ascii="Times New Roman" w:hAnsi="Times New Roman" w:cs="Times New Roman"/>
          <w:b/>
          <w:sz w:val="24"/>
          <w:szCs w:val="24"/>
        </w:rPr>
        <w:t xml:space="preserve">т мониторинга: </w:t>
      </w:r>
      <w:r w:rsidR="008701FD" w:rsidRPr="00AF0534">
        <w:rPr>
          <w:rFonts w:ascii="Times New Roman" w:hAnsi="Times New Roman" w:cs="Times New Roman"/>
          <w:b/>
          <w:sz w:val="24"/>
          <w:szCs w:val="24"/>
        </w:rPr>
        <w:t>Аттестационные процессы</w:t>
      </w:r>
    </w:p>
    <w:p w:rsid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деятельности ОУ требованиям Порядка об </w:t>
      </w:r>
      <w:r w:rsidRPr="00AF0534">
        <w:rPr>
          <w:rFonts w:ascii="Times New Roman" w:hAnsi="Times New Roman" w:cs="Times New Roman"/>
          <w:sz w:val="24"/>
          <w:szCs w:val="24"/>
        </w:rPr>
        <w:t>аттестации</w:t>
      </w:r>
    </w:p>
    <w:p w:rsidR="00AF0534" w:rsidRPr="008701FD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документации по </w:t>
      </w:r>
      <w:r w:rsidRPr="00AF0534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– 1 раз в год</w:t>
      </w:r>
    </w:p>
    <w:p w:rsidR="00AF0534" w:rsidRPr="009E15AE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по аттестации.</w:t>
      </w:r>
    </w:p>
    <w:p w:rsid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DA4C5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тарший воспитатель</w:t>
      </w:r>
    </w:p>
    <w:p w:rsid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F0224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AF0534">
        <w:rPr>
          <w:rFonts w:ascii="Times New Roman" w:hAnsi="Times New Roman" w:cs="Times New Roman"/>
          <w:b/>
          <w:sz w:val="24"/>
          <w:szCs w:val="24"/>
        </w:rPr>
        <w:t>мониторинга: Образовательный процесс</w:t>
      </w:r>
    </w:p>
    <w:p w:rsid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деятельности ОО требованиям законодательства в сфере образовани</w:t>
      </w:r>
      <w:r w:rsidRPr="00AF0534">
        <w:rPr>
          <w:rFonts w:ascii="Times New Roman" w:hAnsi="Times New Roman" w:cs="Times New Roman"/>
          <w:sz w:val="24"/>
          <w:szCs w:val="24"/>
        </w:rPr>
        <w:t>я</w:t>
      </w:r>
    </w:p>
    <w:p w:rsidR="00AF0534" w:rsidRPr="008701FD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 – 1 раз в год.</w:t>
      </w:r>
    </w:p>
    <w:p w:rsidR="00AF0534" w:rsidRPr="009E15AE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структуры ООП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Сводная диагностическая карта образовательных достижений. Текущие отчёты по посещаемости и пр. Ежегодные отчёты </w:t>
      </w:r>
      <w:r w:rsidRPr="00AF0534">
        <w:rPr>
          <w:rFonts w:ascii="Times New Roman" w:hAnsi="Times New Roman" w:cs="Times New Roman"/>
          <w:sz w:val="24"/>
          <w:szCs w:val="24"/>
        </w:rPr>
        <w:t>учредителю</w:t>
      </w:r>
    </w:p>
    <w:p w:rsidR="00AF0534" w:rsidRDefault="00AF053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старший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AF0534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26">
        <w:rPr>
          <w:rFonts w:ascii="Times New Roman" w:hAnsi="Times New Roman" w:cs="Times New Roman"/>
          <w:b/>
          <w:sz w:val="24"/>
          <w:szCs w:val="24"/>
        </w:rPr>
        <w:t>3.1. Объект мониторинга:  Инновационные процессы</w:t>
      </w:r>
    </w:p>
    <w:p w:rsidR="00565C26" w:rsidRP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C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деятельнос</w:t>
      </w:r>
      <w:r w:rsidRPr="00565C26">
        <w:rPr>
          <w:rFonts w:ascii="Times New Roman" w:hAnsi="Times New Roman" w:cs="Times New Roman"/>
          <w:sz w:val="24"/>
          <w:szCs w:val="24"/>
        </w:rPr>
        <w:t>ти ОУ</w:t>
      </w:r>
      <w:r w:rsidRPr="00565C26"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законодательства в сфере образовани</w:t>
      </w:r>
      <w:r w:rsidRPr="00565C26">
        <w:rPr>
          <w:rFonts w:ascii="Times New Roman" w:hAnsi="Times New Roman" w:cs="Times New Roman"/>
          <w:sz w:val="24"/>
          <w:szCs w:val="24"/>
        </w:rPr>
        <w:t>я</w:t>
      </w:r>
    </w:p>
    <w:p w:rsidR="00565C26" w:rsidRPr="008701FD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эффективности </w:t>
      </w:r>
      <w:r w:rsidRPr="00565C26">
        <w:rPr>
          <w:rFonts w:ascii="Times New Roman" w:hAnsi="Times New Roman" w:cs="Times New Roman"/>
          <w:sz w:val="24"/>
          <w:szCs w:val="24"/>
        </w:rPr>
        <w:t>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– 1 раз в год.</w:t>
      </w:r>
    </w:p>
    <w:p w:rsid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Отчет. Продукты инновацион</w:t>
      </w:r>
      <w:r w:rsidRPr="00565C26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Администрация, творческая группа</w:t>
      </w:r>
    </w:p>
    <w:p w:rsid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C26">
        <w:rPr>
          <w:rFonts w:ascii="Times New Roman" w:hAnsi="Times New Roman" w:cs="Times New Roman"/>
          <w:b/>
          <w:sz w:val="24"/>
          <w:szCs w:val="24"/>
        </w:rPr>
        <w:t>3.2. Объект мониторинга:  Процессы взаимодействия с социальными партнерами</w:t>
      </w:r>
    </w:p>
    <w:p w:rsid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деятельности ОУ требованиям законодательства в сфере образовани</w:t>
      </w:r>
      <w:r w:rsidRPr="00565C26">
        <w:rPr>
          <w:rFonts w:ascii="Times New Roman" w:hAnsi="Times New Roman" w:cs="Times New Roman"/>
          <w:sz w:val="24"/>
          <w:szCs w:val="24"/>
        </w:rPr>
        <w:t>я</w:t>
      </w:r>
    </w:p>
    <w:p w:rsidR="00565C26" w:rsidRPr="008701FD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Анкеты, опросы – 1 раз в год.</w:t>
      </w:r>
    </w:p>
    <w:p w:rsid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Отчет. </w:t>
      </w:r>
    </w:p>
    <w:p w:rsid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DA4C5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тарший воспитатель</w:t>
      </w:r>
    </w:p>
    <w:p w:rsidR="00565C26" w:rsidRDefault="00026C1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C26" w:rsidRPr="00565C26">
        <w:rPr>
          <w:rFonts w:ascii="Times New Roman" w:hAnsi="Times New Roman" w:cs="Times New Roman"/>
          <w:sz w:val="24"/>
          <w:szCs w:val="24"/>
        </w:rPr>
        <w:t>Технологическая карта внутренней оценки каче</w:t>
      </w:r>
      <w:r w:rsidR="00565C26">
        <w:rPr>
          <w:rFonts w:ascii="Times New Roman" w:hAnsi="Times New Roman" w:cs="Times New Roman"/>
          <w:sz w:val="24"/>
          <w:szCs w:val="24"/>
        </w:rPr>
        <w:t xml:space="preserve">ства процессов деятельности ДОО </w:t>
      </w:r>
      <w:r w:rsidR="00565C26" w:rsidRPr="00565C26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="00565C26" w:rsidRPr="00124080">
        <w:rPr>
          <w:rFonts w:ascii="Times New Roman" w:hAnsi="Times New Roman" w:cs="Times New Roman"/>
          <w:sz w:val="24"/>
          <w:szCs w:val="24"/>
        </w:rPr>
        <w:t>Программ</w:t>
      </w:r>
      <w:r w:rsidR="00565C26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565C26" w:rsidRPr="00124080">
        <w:rPr>
          <w:rFonts w:ascii="Times New Roman" w:hAnsi="Times New Roman" w:cs="Times New Roman"/>
          <w:sz w:val="24"/>
          <w:szCs w:val="24"/>
        </w:rPr>
        <w:t>обеспечения 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№ 10</w:t>
      </w:r>
      <w:r w:rsidR="00DA4C50">
        <w:rPr>
          <w:rFonts w:ascii="Times New Roman" w:hAnsi="Times New Roman" w:cs="Times New Roman"/>
          <w:sz w:val="24"/>
          <w:szCs w:val="24"/>
        </w:rPr>
        <w:t>.</w:t>
      </w:r>
      <w:r w:rsidR="003F5DD6" w:rsidRPr="003F5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DD6" w:rsidRPr="00A35476"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565C26" w:rsidRDefault="00565C2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CCC" w:rsidRPr="00BE4CCC" w:rsidRDefault="00BE4CCC" w:rsidP="00436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CC">
        <w:rPr>
          <w:rFonts w:ascii="Times New Roman" w:hAnsi="Times New Roman" w:cs="Times New Roman"/>
          <w:b/>
          <w:sz w:val="24"/>
          <w:szCs w:val="24"/>
        </w:rPr>
        <w:t>Блок 3. Результативность деятельности ДОО</w:t>
      </w:r>
    </w:p>
    <w:p w:rsidR="00671D4F" w:rsidRDefault="00BE4CCC" w:rsidP="00436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224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AF0534">
        <w:rPr>
          <w:rFonts w:ascii="Times New Roman" w:hAnsi="Times New Roman" w:cs="Times New Roman"/>
          <w:b/>
          <w:sz w:val="24"/>
          <w:szCs w:val="24"/>
        </w:rPr>
        <w:t xml:space="preserve">мониторинга: </w:t>
      </w:r>
      <w:r w:rsidR="00671D4F">
        <w:rPr>
          <w:rFonts w:ascii="Times New Roman" w:hAnsi="Times New Roman" w:cs="Times New Roman"/>
          <w:b/>
          <w:sz w:val="24"/>
          <w:szCs w:val="24"/>
        </w:rPr>
        <w:t>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</w:t>
      </w:r>
      <w:r w:rsidR="00671D4F" w:rsidRPr="00671D4F">
        <w:rPr>
          <w:rFonts w:ascii="Times New Roman" w:hAnsi="Times New Roman" w:cs="Times New Roman"/>
          <w:b/>
          <w:sz w:val="24"/>
          <w:szCs w:val="24"/>
        </w:rPr>
        <w:t>иях</w:t>
      </w:r>
    </w:p>
    <w:p w:rsidR="00671D4F" w:rsidRDefault="00BE4CC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1D4F">
        <w:rPr>
          <w:rFonts w:ascii="Times New Roman" w:hAnsi="Times New Roman" w:cs="Times New Roman"/>
          <w:sz w:val="24"/>
          <w:szCs w:val="24"/>
        </w:rPr>
        <w:t xml:space="preserve">Участие и наличие победителей на разных </w:t>
      </w:r>
      <w:r w:rsidR="00671D4F" w:rsidRPr="00671D4F">
        <w:rPr>
          <w:rFonts w:ascii="Times New Roman" w:hAnsi="Times New Roman" w:cs="Times New Roman"/>
          <w:sz w:val="24"/>
          <w:szCs w:val="24"/>
        </w:rPr>
        <w:t>уровнях</w:t>
      </w:r>
      <w:r w:rsidR="00671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CC" w:rsidRPr="008701FD" w:rsidRDefault="00BE4CC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 w:rsidR="00671D4F">
        <w:rPr>
          <w:rFonts w:ascii="Times New Roman" w:hAnsi="Times New Roman" w:cs="Times New Roman"/>
          <w:sz w:val="24"/>
          <w:szCs w:val="24"/>
        </w:rPr>
        <w:t xml:space="preserve">Анализ. Статистические отчеты </w:t>
      </w:r>
      <w:proofErr w:type="gramStart"/>
      <w:r w:rsidR="00671D4F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671D4F">
        <w:rPr>
          <w:rFonts w:ascii="Times New Roman" w:hAnsi="Times New Roman" w:cs="Times New Roman"/>
          <w:sz w:val="24"/>
          <w:szCs w:val="24"/>
        </w:rPr>
        <w:t xml:space="preserve">жемесячно 1 раз в год (по окончании учебного </w:t>
      </w:r>
      <w:r w:rsidR="00671D4F" w:rsidRPr="00671D4F">
        <w:rPr>
          <w:rFonts w:ascii="Times New Roman" w:hAnsi="Times New Roman" w:cs="Times New Roman"/>
          <w:sz w:val="24"/>
          <w:szCs w:val="24"/>
        </w:rPr>
        <w:t>года)</w:t>
      </w:r>
    </w:p>
    <w:p w:rsidR="00BE4CCC" w:rsidRPr="009E15AE" w:rsidRDefault="00BE4CC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D4F">
        <w:rPr>
          <w:rFonts w:ascii="Times New Roman" w:hAnsi="Times New Roman" w:cs="Times New Roman"/>
          <w:sz w:val="24"/>
          <w:szCs w:val="24"/>
        </w:rPr>
        <w:t xml:space="preserve">При составлении стимулирующих карт. Отчёт о </w:t>
      </w:r>
      <w:proofErr w:type="spellStart"/>
      <w:r w:rsidR="00671D4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671D4F">
        <w:rPr>
          <w:rFonts w:ascii="Times New Roman" w:hAnsi="Times New Roman" w:cs="Times New Roman"/>
          <w:sz w:val="24"/>
          <w:szCs w:val="24"/>
        </w:rPr>
        <w:t xml:space="preserve">. Форма 85-К, Мониторинг ФИРО, Интегральный </w:t>
      </w:r>
      <w:r w:rsidR="00671D4F" w:rsidRPr="00671D4F">
        <w:rPr>
          <w:rFonts w:ascii="Times New Roman" w:hAnsi="Times New Roman" w:cs="Times New Roman"/>
          <w:sz w:val="24"/>
          <w:szCs w:val="24"/>
        </w:rPr>
        <w:t>рейтинг</w:t>
      </w:r>
    </w:p>
    <w:p w:rsidR="00BE4CCC" w:rsidRDefault="00BE4CC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DA4C5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671D4F" w:rsidRDefault="00671D4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C26" w:rsidRPr="009E15AE" w:rsidRDefault="00671D4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4F">
        <w:rPr>
          <w:rFonts w:ascii="Times New Roman" w:hAnsi="Times New Roman" w:cs="Times New Roman"/>
          <w:b/>
          <w:sz w:val="24"/>
          <w:szCs w:val="24"/>
        </w:rPr>
        <w:t>Объект мониторинга: Участие педагогов в конкурсах и фестивалях (в том числе во всероссийских и международных), выставках, конференциях, семинарах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534" w:rsidRDefault="00671D4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1D4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и наличие победителей на разных </w:t>
      </w:r>
      <w:r w:rsidRPr="00671D4F">
        <w:rPr>
          <w:rFonts w:ascii="Times New Roman" w:hAnsi="Times New Roman" w:cs="Times New Roman"/>
          <w:sz w:val="24"/>
          <w:szCs w:val="24"/>
        </w:rPr>
        <w:t>уровнях</w:t>
      </w:r>
    </w:p>
    <w:p w:rsidR="00671D4F" w:rsidRPr="008701FD" w:rsidRDefault="00671D4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lastRenderedPageBreak/>
        <w:t>Методы и средства сбора данных, периодичность:</w:t>
      </w:r>
      <w:r w:rsidRPr="008701FD">
        <w:t xml:space="preserve"> </w:t>
      </w:r>
      <w:r w:rsidR="00DA4C50">
        <w:rPr>
          <w:rFonts w:ascii="Times New Roman" w:hAnsi="Times New Roman" w:cs="Times New Roman"/>
          <w:sz w:val="24"/>
          <w:szCs w:val="24"/>
        </w:rPr>
        <w:t>Анализ. Статистические отчеты – е</w:t>
      </w:r>
      <w:r>
        <w:rPr>
          <w:rFonts w:ascii="Times New Roman" w:hAnsi="Times New Roman" w:cs="Times New Roman"/>
          <w:sz w:val="24"/>
          <w:szCs w:val="24"/>
        </w:rPr>
        <w:t xml:space="preserve">жемесячно 1 раз в год (по окончании учебного </w:t>
      </w:r>
      <w:r w:rsidRPr="00671D4F">
        <w:rPr>
          <w:rFonts w:ascii="Times New Roman" w:hAnsi="Times New Roman" w:cs="Times New Roman"/>
          <w:sz w:val="24"/>
          <w:szCs w:val="24"/>
        </w:rPr>
        <w:t>года)</w:t>
      </w:r>
    </w:p>
    <w:p w:rsidR="00671D4F" w:rsidRPr="009E15AE" w:rsidRDefault="00671D4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составлении стимулирующих карт. Отчёт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Форма 85-К, Мониторинг ФИРО, Интегральный </w:t>
      </w:r>
      <w:r w:rsidRPr="00671D4F">
        <w:rPr>
          <w:rFonts w:ascii="Times New Roman" w:hAnsi="Times New Roman" w:cs="Times New Roman"/>
          <w:sz w:val="24"/>
          <w:szCs w:val="24"/>
        </w:rPr>
        <w:t>рейтинг</w:t>
      </w:r>
    </w:p>
    <w:p w:rsidR="00671D4F" w:rsidRDefault="00671D4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DA4C5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671D4F" w:rsidRPr="008D2398" w:rsidRDefault="00671D4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98">
        <w:rPr>
          <w:rFonts w:ascii="Times New Roman" w:hAnsi="Times New Roman" w:cs="Times New Roman"/>
          <w:b/>
          <w:sz w:val="24"/>
          <w:szCs w:val="24"/>
        </w:rPr>
        <w:t>Объект мониторинга: Обеспечение педагогического наблюдения за развитием ребенка</w:t>
      </w:r>
    </w:p>
    <w:p w:rsidR="008D2398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Доля педагогов, осуществляющих педагогическое наблюдение. Доля воспитанников, на которых заполнены карты развития и портфолио. Доля родителей, участвующих в оформлении портфоли</w:t>
      </w:r>
      <w:r w:rsidRPr="008D2398">
        <w:rPr>
          <w:rFonts w:ascii="Times New Roman" w:hAnsi="Times New Roman" w:cs="Times New Roman"/>
          <w:sz w:val="24"/>
          <w:szCs w:val="24"/>
        </w:rPr>
        <w:t>о</w:t>
      </w:r>
    </w:p>
    <w:p w:rsidR="008D2398" w:rsidRPr="008701FD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Карт развития,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</w:t>
      </w:r>
      <w:r w:rsidRPr="008D2398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2398">
        <w:t xml:space="preserve"> </w:t>
      </w:r>
      <w:r w:rsidR="00DA4C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ентябрь, январь, май. 1 раз в год (по окончании учебного года) </w:t>
      </w:r>
      <w:r w:rsidRPr="008D2398">
        <w:rPr>
          <w:rFonts w:ascii="Times New Roman" w:hAnsi="Times New Roman" w:cs="Times New Roman"/>
          <w:sz w:val="24"/>
          <w:szCs w:val="24"/>
        </w:rPr>
        <w:t>справка</w:t>
      </w:r>
    </w:p>
    <w:p w:rsidR="008D2398" w:rsidRPr="009E15AE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дополнения и коррекции рабочих программ. Отчёт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</w:t>
      </w:r>
      <w:r w:rsidRPr="008D2398">
        <w:rPr>
          <w:rFonts w:ascii="Times New Roman" w:hAnsi="Times New Roman" w:cs="Times New Roman"/>
          <w:sz w:val="24"/>
          <w:szCs w:val="24"/>
        </w:rPr>
        <w:t>довании</w:t>
      </w:r>
      <w:proofErr w:type="spellEnd"/>
      <w:r w:rsidR="00DA4C50">
        <w:rPr>
          <w:rFonts w:ascii="Times New Roman" w:hAnsi="Times New Roman" w:cs="Times New Roman"/>
          <w:sz w:val="24"/>
          <w:szCs w:val="24"/>
        </w:rPr>
        <w:t>.</w:t>
      </w:r>
    </w:p>
    <w:p w:rsidR="008D2398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A35476">
        <w:rPr>
          <w:rFonts w:ascii="Times New Roman" w:hAnsi="Times New Roman" w:cs="Times New Roman"/>
          <w:sz w:val="24"/>
          <w:szCs w:val="24"/>
        </w:rPr>
        <w:t xml:space="preserve"> </w:t>
      </w:r>
      <w:r w:rsidR="00DA4C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8701FD" w:rsidRPr="00BF0224" w:rsidRDefault="008701F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4A" w:rsidRPr="00EB4736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36">
        <w:rPr>
          <w:rFonts w:ascii="Times New Roman" w:hAnsi="Times New Roman" w:cs="Times New Roman"/>
          <w:b/>
          <w:sz w:val="24"/>
          <w:szCs w:val="24"/>
        </w:rPr>
        <w:t>Объект мониторинга: Укрепление и сохранение здоровья воспитанников</w:t>
      </w:r>
    </w:p>
    <w:p w:rsidR="008D2398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посещаемости воспитанниками дошкольного образовательного учреждения (в среднем за год), доля пропусков по болезни. Отсутствие травматиз</w:t>
      </w:r>
      <w:r w:rsidRPr="008D2398">
        <w:rPr>
          <w:rFonts w:ascii="Times New Roman" w:hAnsi="Times New Roman" w:cs="Times New Roman"/>
          <w:sz w:val="24"/>
          <w:szCs w:val="24"/>
        </w:rPr>
        <w:t>ма,</w:t>
      </w:r>
    </w:p>
    <w:p w:rsidR="008C374A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документации (табеля посещаемости, листы здоровья). Отчёты по травматизму. Статистические </w:t>
      </w:r>
      <w:r w:rsidRPr="008D2398">
        <w:rPr>
          <w:rFonts w:ascii="Times New Roman" w:hAnsi="Times New Roman" w:cs="Times New Roman"/>
          <w:sz w:val="24"/>
          <w:szCs w:val="24"/>
        </w:rPr>
        <w:t>отчёты</w:t>
      </w:r>
      <w:r w:rsidR="006E7115">
        <w:rPr>
          <w:rFonts w:ascii="Times New Roman" w:hAnsi="Times New Roman" w:cs="Times New Roman"/>
          <w:sz w:val="24"/>
          <w:szCs w:val="24"/>
        </w:rPr>
        <w:t xml:space="preserve"> – Ежемесячно 1 раз в год (по окончании учебного года) </w:t>
      </w:r>
      <w:r w:rsidR="006E7115" w:rsidRPr="006E7115">
        <w:rPr>
          <w:rFonts w:ascii="Times New Roman" w:hAnsi="Times New Roman" w:cs="Times New Roman"/>
          <w:sz w:val="24"/>
          <w:szCs w:val="24"/>
        </w:rPr>
        <w:t>справка</w:t>
      </w:r>
    </w:p>
    <w:p w:rsidR="008D2398" w:rsidRPr="009E15AE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15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6E711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6E7115">
        <w:rPr>
          <w:rFonts w:ascii="Times New Roman" w:hAnsi="Times New Roman" w:cs="Times New Roman"/>
          <w:sz w:val="24"/>
          <w:szCs w:val="24"/>
        </w:rPr>
        <w:t xml:space="preserve">. Форма 85-К, Мониторинг ФИРО, Интегральный рейтинг, Выполнение муниципального </w:t>
      </w:r>
      <w:r w:rsidR="006E7115" w:rsidRPr="006E7115">
        <w:rPr>
          <w:rFonts w:ascii="Times New Roman" w:hAnsi="Times New Roman" w:cs="Times New Roman"/>
          <w:sz w:val="24"/>
          <w:szCs w:val="24"/>
        </w:rPr>
        <w:t>задания</w:t>
      </w:r>
    </w:p>
    <w:p w:rsidR="008D2398" w:rsidRDefault="008D2398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E7115">
        <w:rPr>
          <w:rFonts w:ascii="Times New Roman" w:hAnsi="Times New Roman" w:cs="Times New Roman"/>
          <w:sz w:val="24"/>
          <w:szCs w:val="24"/>
        </w:rPr>
        <w:t xml:space="preserve">аведующий,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AC65FF" w:rsidRDefault="00AC65FF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FF" w:rsidRDefault="00EB473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736">
        <w:rPr>
          <w:rFonts w:ascii="Times New Roman" w:hAnsi="Times New Roman" w:cs="Times New Roman"/>
          <w:b/>
          <w:sz w:val="24"/>
          <w:szCs w:val="24"/>
        </w:rPr>
        <w:t xml:space="preserve">Объект мониторинга: </w:t>
      </w:r>
      <w:proofErr w:type="gramStart"/>
      <w:r w:rsidRPr="00EB4736">
        <w:rPr>
          <w:rFonts w:ascii="Times New Roman" w:hAnsi="Times New Roman" w:cs="Times New Roman"/>
          <w:b/>
          <w:sz w:val="24"/>
          <w:szCs w:val="24"/>
        </w:rPr>
        <w:t>Результаты педагогической диагностики (внутренние) И психологической диагностики (внутренние (специалистов</w:t>
      </w:r>
      <w:r w:rsidRPr="00EB47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B4736" w:rsidRPr="00EB4736" w:rsidRDefault="00EB473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доли детей высоких показателей педагогической диагностики освоения </w:t>
      </w:r>
      <w:r w:rsidRPr="00EB4736">
        <w:rPr>
          <w:rFonts w:ascii="Times New Roman" w:hAnsi="Times New Roman" w:cs="Times New Roman"/>
          <w:sz w:val="24"/>
          <w:szCs w:val="24"/>
        </w:rPr>
        <w:t>детьми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EB4736" w:rsidRDefault="00EB473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736">
        <w:rPr>
          <w:rFonts w:ascii="Times New Roman" w:hAnsi="Times New Roman" w:cs="Times New Roman"/>
          <w:sz w:val="24"/>
          <w:szCs w:val="24"/>
        </w:rPr>
        <w:t>ООП по</w:t>
      </w:r>
      <w:r w:rsidRPr="00EB4736"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сравнению с предыдущим периодом. Привлечение родителей к проведению диагности</w:t>
      </w:r>
      <w:r w:rsidRPr="00EB4736">
        <w:rPr>
          <w:rFonts w:ascii="Times New Roman" w:hAnsi="Times New Roman" w:cs="Times New Roman"/>
          <w:sz w:val="24"/>
          <w:szCs w:val="24"/>
        </w:rPr>
        <w:t>ки.</w:t>
      </w:r>
    </w:p>
    <w:p w:rsidR="00EB4736" w:rsidRDefault="00EB4736" w:rsidP="0073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документации </w:t>
      </w:r>
      <w:r w:rsidR="00BB1B54">
        <w:rPr>
          <w:rFonts w:ascii="Times New Roman" w:hAnsi="Times New Roman" w:cs="Times New Roman"/>
          <w:sz w:val="24"/>
          <w:szCs w:val="24"/>
        </w:rPr>
        <w:t xml:space="preserve">- 2 раза в </w:t>
      </w:r>
      <w:r w:rsidR="00BB1B54" w:rsidRPr="00BB1B54">
        <w:rPr>
          <w:rFonts w:ascii="Times New Roman" w:hAnsi="Times New Roman" w:cs="Times New Roman"/>
          <w:sz w:val="24"/>
          <w:szCs w:val="24"/>
        </w:rPr>
        <w:t>год (на</w:t>
      </w:r>
      <w:r w:rsidR="00730B64">
        <w:rPr>
          <w:rFonts w:ascii="Times New Roman" w:hAnsi="Times New Roman" w:cs="Times New Roman"/>
          <w:sz w:val="24"/>
          <w:szCs w:val="24"/>
        </w:rPr>
        <w:t xml:space="preserve"> </w:t>
      </w:r>
      <w:r w:rsidR="00BB1B54">
        <w:rPr>
          <w:rFonts w:ascii="Times New Roman" w:hAnsi="Times New Roman" w:cs="Times New Roman"/>
          <w:sz w:val="24"/>
          <w:szCs w:val="24"/>
        </w:rPr>
        <w:t xml:space="preserve">начало и по окончании учебного года) </w:t>
      </w:r>
      <w:r w:rsidR="00BB1B54" w:rsidRPr="00BB1B54">
        <w:rPr>
          <w:rFonts w:ascii="Times New Roman" w:hAnsi="Times New Roman" w:cs="Times New Roman"/>
          <w:sz w:val="24"/>
          <w:szCs w:val="24"/>
        </w:rPr>
        <w:t>справка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EB4736" w:rsidRPr="009E15AE" w:rsidRDefault="00EB473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54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BB1B5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BB1B54">
        <w:rPr>
          <w:rFonts w:ascii="Times New Roman" w:hAnsi="Times New Roman" w:cs="Times New Roman"/>
          <w:sz w:val="24"/>
          <w:szCs w:val="24"/>
        </w:rPr>
        <w:t xml:space="preserve">. Интегральный </w:t>
      </w:r>
      <w:r w:rsidR="00BB1B54" w:rsidRPr="00BB1B54">
        <w:rPr>
          <w:rFonts w:ascii="Times New Roman" w:hAnsi="Times New Roman" w:cs="Times New Roman"/>
          <w:sz w:val="24"/>
          <w:szCs w:val="24"/>
        </w:rPr>
        <w:t>рейтинг</w:t>
      </w:r>
    </w:p>
    <w:p w:rsidR="00EB4736" w:rsidRDefault="00EB473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730B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736" w:rsidRPr="00BB1B54" w:rsidRDefault="00BB1B5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54">
        <w:rPr>
          <w:rFonts w:ascii="Times New Roman" w:hAnsi="Times New Roman" w:cs="Times New Roman"/>
          <w:b/>
          <w:sz w:val="24"/>
          <w:szCs w:val="24"/>
        </w:rPr>
        <w:t>Объект мониторинга: Готовность к обучению в школе</w:t>
      </w:r>
    </w:p>
    <w:p w:rsidR="00BB1B54" w:rsidRDefault="00BB1B5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положительных отзывов педагогам и СОШ о готовности детей к</w:t>
      </w:r>
      <w:r w:rsidR="00730B64">
        <w:rPr>
          <w:rFonts w:ascii="Times New Roman" w:hAnsi="Times New Roman" w:cs="Times New Roman"/>
          <w:sz w:val="24"/>
          <w:szCs w:val="24"/>
        </w:rPr>
        <w:t xml:space="preserve"> </w:t>
      </w:r>
      <w:r w:rsidRPr="00BB1B54">
        <w:rPr>
          <w:rFonts w:ascii="Times New Roman" w:hAnsi="Times New Roman" w:cs="Times New Roman"/>
          <w:sz w:val="24"/>
          <w:szCs w:val="24"/>
        </w:rPr>
        <w:t>школе</w:t>
      </w:r>
    </w:p>
    <w:p w:rsidR="00BB1B54" w:rsidRDefault="00BB1B5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Наблюдения, диагностика, анализ документ</w:t>
      </w:r>
      <w:r w:rsidRPr="00BB1B54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- 1 раз в год (по окончании учебного года) </w:t>
      </w:r>
      <w:r w:rsidRPr="00BB1B54">
        <w:rPr>
          <w:rFonts w:ascii="Times New Roman" w:hAnsi="Times New Roman" w:cs="Times New Roman"/>
          <w:sz w:val="24"/>
          <w:szCs w:val="24"/>
        </w:rPr>
        <w:t>справка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BB1B54" w:rsidRDefault="00BB1B5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</w:t>
      </w:r>
      <w:r w:rsidRPr="00BB1B54">
        <w:rPr>
          <w:rFonts w:ascii="Times New Roman" w:hAnsi="Times New Roman" w:cs="Times New Roman"/>
          <w:sz w:val="24"/>
          <w:szCs w:val="24"/>
        </w:rPr>
        <w:t>довании</w:t>
      </w:r>
      <w:proofErr w:type="spellEnd"/>
    </w:p>
    <w:p w:rsidR="00BB1B54" w:rsidRDefault="00BB1B54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730B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8C374A" w:rsidRDefault="008C374A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B54" w:rsidRP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5D">
        <w:rPr>
          <w:rFonts w:ascii="Times New Roman" w:hAnsi="Times New Roman" w:cs="Times New Roman"/>
          <w:b/>
          <w:sz w:val="24"/>
          <w:szCs w:val="24"/>
        </w:rPr>
        <w:t>Объект мониторинга: Социализация воспитанника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высоких результатов адаптации в ДОО и СОШ. Результативность адаптации детей ОВЗ </w:t>
      </w:r>
      <w:r w:rsidRPr="00D61D5D">
        <w:rPr>
          <w:rFonts w:ascii="Times New Roman" w:hAnsi="Times New Roman" w:cs="Times New Roman"/>
          <w:sz w:val="24"/>
          <w:szCs w:val="24"/>
        </w:rPr>
        <w:t>к</w:t>
      </w:r>
      <w:r w:rsidRPr="00D61D5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D61D5D">
        <w:rPr>
          <w:rFonts w:ascii="Times New Roman" w:hAnsi="Times New Roman" w:cs="Times New Roman"/>
          <w:sz w:val="24"/>
          <w:szCs w:val="24"/>
        </w:rPr>
        <w:t>в ДОО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Наблюдения, анализ документ</w:t>
      </w:r>
      <w:r w:rsidRPr="00D61D5D">
        <w:rPr>
          <w:rFonts w:ascii="Times New Roman" w:hAnsi="Times New Roman" w:cs="Times New Roman"/>
          <w:sz w:val="24"/>
          <w:szCs w:val="24"/>
        </w:rPr>
        <w:t>ации</w:t>
      </w:r>
      <w:r w:rsidR="00730B64">
        <w:rPr>
          <w:rFonts w:ascii="Times New Roman" w:hAnsi="Times New Roman" w:cs="Times New Roman"/>
          <w:sz w:val="24"/>
          <w:szCs w:val="24"/>
        </w:rPr>
        <w:t xml:space="preserve"> – е</w:t>
      </w:r>
      <w:r>
        <w:rPr>
          <w:rFonts w:ascii="Times New Roman" w:hAnsi="Times New Roman" w:cs="Times New Roman"/>
          <w:sz w:val="24"/>
          <w:szCs w:val="24"/>
        </w:rPr>
        <w:t xml:space="preserve">жемесячно 1 раз в год (по окончании учебного года) </w:t>
      </w:r>
      <w:r w:rsidRPr="00D61D5D">
        <w:rPr>
          <w:rFonts w:ascii="Times New Roman" w:hAnsi="Times New Roman" w:cs="Times New Roman"/>
          <w:sz w:val="24"/>
          <w:szCs w:val="24"/>
        </w:rPr>
        <w:t>справка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</w:t>
      </w:r>
      <w:r w:rsidRPr="00BB1B54">
        <w:rPr>
          <w:rFonts w:ascii="Times New Roman" w:hAnsi="Times New Roman" w:cs="Times New Roman"/>
          <w:sz w:val="24"/>
          <w:szCs w:val="24"/>
        </w:rPr>
        <w:t>довании</w:t>
      </w:r>
      <w:proofErr w:type="spellEnd"/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730B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D61D5D" w:rsidRDefault="00D61D5D" w:rsidP="00A3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B54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5D">
        <w:rPr>
          <w:rFonts w:ascii="Times New Roman" w:hAnsi="Times New Roman" w:cs="Times New Roman"/>
          <w:b/>
          <w:sz w:val="24"/>
          <w:szCs w:val="24"/>
        </w:rPr>
        <w:lastRenderedPageBreak/>
        <w:t>Объект мониторинга:</w:t>
      </w:r>
      <w:r>
        <w:rPr>
          <w:rFonts w:ascii="Times New Roman" w:hAnsi="Times New Roman" w:cs="Times New Roman"/>
          <w:b/>
          <w:sz w:val="24"/>
          <w:szCs w:val="24"/>
        </w:rPr>
        <w:t xml:space="preserve"> Удовлетворённость </w:t>
      </w:r>
      <w:r w:rsidRPr="00D61D5D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получателей образовательных услуг, удовлетворенных компетентностью работников ОО, от общего числа опрошенных получателей образовательных </w:t>
      </w:r>
      <w:r w:rsidRPr="00D61D5D">
        <w:rPr>
          <w:rFonts w:ascii="Times New Roman" w:hAnsi="Times New Roman" w:cs="Times New Roman"/>
          <w:sz w:val="24"/>
          <w:szCs w:val="24"/>
        </w:rPr>
        <w:t>услуг</w:t>
      </w:r>
    </w:p>
    <w:p w:rsidR="00D61D5D" w:rsidRDefault="00D61D5D" w:rsidP="00730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Анкетирование, </w:t>
      </w:r>
      <w:r w:rsidRPr="00D61D5D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 xml:space="preserve"> - 1 раз в </w:t>
      </w:r>
      <w:r w:rsidRPr="00D61D5D">
        <w:rPr>
          <w:rFonts w:ascii="Times New Roman" w:hAnsi="Times New Roman" w:cs="Times New Roman"/>
          <w:sz w:val="24"/>
          <w:szCs w:val="24"/>
        </w:rPr>
        <w:t>год (по</w:t>
      </w:r>
      <w:r w:rsidR="00730B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кончании учебного года) </w:t>
      </w:r>
      <w:r w:rsidRPr="00D61D5D">
        <w:rPr>
          <w:rFonts w:ascii="Times New Roman" w:hAnsi="Times New Roman" w:cs="Times New Roman"/>
          <w:sz w:val="24"/>
          <w:szCs w:val="24"/>
        </w:rPr>
        <w:t>справка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Интегральный </w:t>
      </w:r>
      <w:r w:rsidRPr="00D61D5D">
        <w:rPr>
          <w:rFonts w:ascii="Times New Roman" w:hAnsi="Times New Roman" w:cs="Times New Roman"/>
          <w:sz w:val="24"/>
          <w:szCs w:val="24"/>
        </w:rPr>
        <w:t>рейтинг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старший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5D">
        <w:rPr>
          <w:rFonts w:ascii="Times New Roman" w:hAnsi="Times New Roman" w:cs="Times New Roman"/>
          <w:b/>
          <w:sz w:val="24"/>
          <w:szCs w:val="24"/>
        </w:rPr>
        <w:t>Объект мониторинга: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D5D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D61D5D" w:rsidRPr="00D61D5D" w:rsidRDefault="00D61D5D" w:rsidP="00A3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Доля педагогов участвующих в инновационных проектах </w:t>
      </w:r>
      <w:r w:rsidRPr="00D61D5D">
        <w:rPr>
          <w:rFonts w:ascii="Times New Roman" w:hAnsi="Times New Roman" w:cs="Times New Roman"/>
          <w:sz w:val="24"/>
          <w:szCs w:val="24"/>
        </w:rPr>
        <w:t>за</w:t>
      </w:r>
      <w:r w:rsidRPr="00D61D5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отчетный год (федеральных, региональных, муниципальных программах, инновационных площадках, ресурсных </w:t>
      </w:r>
      <w:r w:rsidRPr="00D61D5D">
        <w:rPr>
          <w:rFonts w:ascii="Times New Roman" w:hAnsi="Times New Roman" w:cs="Times New Roman"/>
          <w:sz w:val="24"/>
          <w:szCs w:val="24"/>
        </w:rPr>
        <w:t>центрах и</w:t>
      </w:r>
      <w:r w:rsidR="00A3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т.д.) Распространение инновационных технологий и предъявление передовог</w:t>
      </w:r>
      <w:r w:rsidRPr="00D61D5D">
        <w:rPr>
          <w:rFonts w:ascii="Times New Roman" w:hAnsi="Times New Roman" w:cs="Times New Roman"/>
          <w:sz w:val="24"/>
          <w:szCs w:val="24"/>
        </w:rPr>
        <w:t>о опыта</w:t>
      </w:r>
      <w:r w:rsidR="00A35476">
        <w:rPr>
          <w:rFonts w:ascii="Times New Roman" w:hAnsi="Times New Roman" w:cs="Times New Roman"/>
          <w:sz w:val="24"/>
          <w:szCs w:val="24"/>
        </w:rPr>
        <w:t>.</w:t>
      </w:r>
    </w:p>
    <w:p w:rsidR="00D61D5D" w:rsidRDefault="00D61D5D" w:rsidP="00A3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</w:t>
      </w:r>
      <w:r w:rsidRPr="00D61D5D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4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Ежемеся</w:t>
      </w:r>
      <w:r w:rsidRPr="00D61D5D">
        <w:rPr>
          <w:rFonts w:ascii="Times New Roman" w:hAnsi="Times New Roman" w:cs="Times New Roman"/>
          <w:sz w:val="24"/>
          <w:szCs w:val="24"/>
        </w:rPr>
        <w:t>чно</w:t>
      </w:r>
      <w:r w:rsidR="00A3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раз в год (по окончании учебного </w:t>
      </w:r>
      <w:r w:rsidRPr="00D61D5D">
        <w:rPr>
          <w:rFonts w:ascii="Times New Roman" w:hAnsi="Times New Roman" w:cs="Times New Roman"/>
          <w:sz w:val="24"/>
          <w:szCs w:val="24"/>
        </w:rPr>
        <w:t>года)</w:t>
      </w:r>
      <w:r>
        <w:rPr>
          <w:rFonts w:ascii="Times New Roman" w:hAnsi="Times New Roman" w:cs="Times New Roman"/>
          <w:sz w:val="24"/>
          <w:szCs w:val="24"/>
        </w:rPr>
        <w:t xml:space="preserve"> справка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8D">
        <w:rPr>
          <w:rFonts w:ascii="Times New Roman" w:hAnsi="Times New Roman" w:cs="Times New Roman"/>
          <w:sz w:val="24"/>
          <w:szCs w:val="24"/>
        </w:rPr>
        <w:t xml:space="preserve">Отчёт о </w:t>
      </w:r>
      <w:proofErr w:type="spellStart"/>
      <w:r w:rsidR="00B10B8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старший воспитатель, </w:t>
      </w:r>
      <w:r w:rsidRPr="00AF0534">
        <w:rPr>
          <w:rFonts w:ascii="Times New Roman" w:hAnsi="Times New Roman" w:cs="Times New Roman"/>
          <w:sz w:val="24"/>
          <w:szCs w:val="24"/>
        </w:rPr>
        <w:t>педагоги</w:t>
      </w:r>
    </w:p>
    <w:p w:rsidR="00D61D5D" w:rsidRPr="00A35476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0B8D">
        <w:rPr>
          <w:rFonts w:ascii="Times New Roman" w:hAnsi="Times New Roman" w:cs="Times New Roman"/>
          <w:sz w:val="24"/>
          <w:szCs w:val="24"/>
        </w:rPr>
        <w:t>Технологическая карта внутренней оценки ре</w:t>
      </w:r>
      <w:r>
        <w:rPr>
          <w:rFonts w:ascii="Times New Roman" w:hAnsi="Times New Roman" w:cs="Times New Roman"/>
          <w:sz w:val="24"/>
          <w:szCs w:val="24"/>
        </w:rPr>
        <w:t xml:space="preserve">зультативности деятельности ДОО </w:t>
      </w:r>
      <w:r w:rsidRPr="00B10B8D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Pr="0012408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124080">
        <w:rPr>
          <w:rFonts w:ascii="Times New Roman" w:hAnsi="Times New Roman" w:cs="Times New Roman"/>
          <w:sz w:val="24"/>
          <w:szCs w:val="24"/>
        </w:rPr>
        <w:t>обеспечения функционирования внутренней системы оценки качества образования</w:t>
      </w:r>
      <w:proofErr w:type="gramEnd"/>
      <w:r w:rsidR="00A35476">
        <w:rPr>
          <w:rFonts w:ascii="Times New Roman" w:hAnsi="Times New Roman" w:cs="Times New Roman"/>
          <w:sz w:val="24"/>
          <w:szCs w:val="24"/>
        </w:rPr>
        <w:t xml:space="preserve"> МБДОУ №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DD6"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B8D" w:rsidRPr="00B10B8D" w:rsidRDefault="00B10B8D" w:rsidP="003F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8D">
        <w:rPr>
          <w:rFonts w:ascii="Times New Roman" w:hAnsi="Times New Roman" w:cs="Times New Roman"/>
          <w:b/>
          <w:sz w:val="24"/>
          <w:szCs w:val="24"/>
        </w:rPr>
        <w:t xml:space="preserve">Блок 4. </w:t>
      </w:r>
      <w:proofErr w:type="gramStart"/>
      <w:r w:rsidRPr="00B10B8D">
        <w:rPr>
          <w:rFonts w:ascii="Times New Roman" w:hAnsi="Times New Roman" w:cs="Times New Roman"/>
          <w:b/>
          <w:sz w:val="24"/>
          <w:szCs w:val="24"/>
        </w:rPr>
        <w:t>Качество управления ДОО (воздействие управляющей подсистемы на</w:t>
      </w:r>
      <w:proofErr w:type="gramEnd"/>
    </w:p>
    <w:p w:rsidR="00B10B8D" w:rsidRPr="00B10B8D" w:rsidRDefault="00B10B8D" w:rsidP="003F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B8D">
        <w:rPr>
          <w:rFonts w:ascii="Times New Roman" w:hAnsi="Times New Roman" w:cs="Times New Roman"/>
          <w:b/>
          <w:sz w:val="24"/>
          <w:szCs w:val="24"/>
        </w:rPr>
        <w:t>управляемую</w:t>
      </w:r>
      <w:proofErr w:type="gramEnd"/>
      <w:r w:rsidRPr="00B10B8D">
        <w:rPr>
          <w:rFonts w:ascii="Times New Roman" w:hAnsi="Times New Roman" w:cs="Times New Roman"/>
          <w:b/>
          <w:sz w:val="24"/>
          <w:szCs w:val="24"/>
        </w:rPr>
        <w:t>, на протекающие в ней процессы посредством информационных</w:t>
      </w:r>
    </w:p>
    <w:p w:rsidR="00D61D5D" w:rsidRPr="00B10B8D" w:rsidRDefault="00B10B8D" w:rsidP="003F5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8D">
        <w:rPr>
          <w:rFonts w:ascii="Times New Roman" w:hAnsi="Times New Roman" w:cs="Times New Roman"/>
          <w:b/>
          <w:sz w:val="24"/>
          <w:szCs w:val="24"/>
        </w:rPr>
        <w:t>сигналов или управленческих действий)</w:t>
      </w:r>
    </w:p>
    <w:p w:rsidR="00B10B8D" w:rsidRPr="00B10B8D" w:rsidRDefault="00B10B8D" w:rsidP="00A3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5D">
        <w:rPr>
          <w:rFonts w:ascii="Times New Roman" w:hAnsi="Times New Roman" w:cs="Times New Roman"/>
          <w:b/>
          <w:sz w:val="24"/>
          <w:szCs w:val="24"/>
        </w:rPr>
        <w:t>Объект мониторинга: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Соответствие деятельности ОУ требованиям законодател</w:t>
      </w:r>
      <w:r w:rsidRPr="00B10B8D">
        <w:rPr>
          <w:rFonts w:ascii="Times New Roman" w:hAnsi="Times New Roman" w:cs="Times New Roman"/>
          <w:b/>
          <w:sz w:val="24"/>
          <w:szCs w:val="24"/>
        </w:rPr>
        <w:t>ьства в</w:t>
      </w:r>
      <w:r w:rsidR="00A35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сфере образовани</w:t>
      </w:r>
      <w:r w:rsidRPr="00B10B8D">
        <w:rPr>
          <w:rFonts w:ascii="Times New Roman" w:hAnsi="Times New Roman" w:cs="Times New Roman"/>
          <w:b/>
          <w:sz w:val="24"/>
          <w:szCs w:val="24"/>
        </w:rPr>
        <w:t>я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Наличие программы развития и другие локальные, нормативные акты. Отсутствие предписаний надзорных органов. Своевременное устранение замечаний правовых и внештатных технических инспекторов труда Профсоюза Отсутствие объективных обращений (жалоб) граждан по </w:t>
      </w:r>
      <w:r w:rsidRPr="00B10B8D">
        <w:rPr>
          <w:rFonts w:ascii="Times New Roman" w:hAnsi="Times New Roman" w:cs="Times New Roman"/>
          <w:sz w:val="24"/>
          <w:szCs w:val="24"/>
        </w:rPr>
        <w:t>поводу</w:t>
      </w:r>
      <w:r w:rsidRPr="00B10B8D"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конфликтных ситуаций и уровень решения конфликтны</w:t>
      </w:r>
      <w:r w:rsidRPr="00B10B8D">
        <w:rPr>
          <w:rFonts w:ascii="Times New Roman" w:hAnsi="Times New Roman" w:cs="Times New Roman"/>
          <w:sz w:val="24"/>
          <w:szCs w:val="24"/>
        </w:rPr>
        <w:t>х ситуаций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</w:t>
      </w:r>
      <w:r w:rsidRPr="00D61D5D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- 1 раз в год дополнительно</w:t>
      </w:r>
      <w:r w:rsidR="00730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10B8D">
        <w:rPr>
          <w:rFonts w:ascii="Times New Roman" w:hAnsi="Times New Roman" w:cs="Times New Roman"/>
          <w:sz w:val="24"/>
          <w:szCs w:val="24"/>
        </w:rPr>
        <w:t>запросу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по самообследованию, Мониторинг ФИРО Ежегодные отчёты учредителю, Отчёты надзорным органам об исполнении предписани</w:t>
      </w:r>
      <w:r w:rsidRPr="00B10B8D">
        <w:rPr>
          <w:rFonts w:ascii="Times New Roman" w:hAnsi="Times New Roman" w:cs="Times New Roman"/>
          <w:sz w:val="24"/>
          <w:szCs w:val="24"/>
        </w:rPr>
        <w:t>й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A35476">
        <w:rPr>
          <w:rFonts w:ascii="Times New Roman" w:hAnsi="Times New Roman" w:cs="Times New Roman"/>
          <w:sz w:val="24"/>
          <w:szCs w:val="24"/>
        </w:rPr>
        <w:t xml:space="preserve"> Заведующий,</w:t>
      </w:r>
      <w:r w:rsidR="00A35476" w:rsidRPr="00A35476">
        <w:rPr>
          <w:rFonts w:ascii="Times New Roman" w:hAnsi="Times New Roman" w:cs="Times New Roman"/>
          <w:sz w:val="24"/>
          <w:szCs w:val="24"/>
        </w:rPr>
        <w:t xml:space="preserve">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D61D5D" w:rsidRPr="00D61D5D" w:rsidRDefault="00D61D5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74A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5D">
        <w:rPr>
          <w:rFonts w:ascii="Times New Roman" w:hAnsi="Times New Roman" w:cs="Times New Roman"/>
          <w:b/>
          <w:sz w:val="24"/>
          <w:szCs w:val="24"/>
        </w:rPr>
        <w:t>Объект мониторинга:</w:t>
      </w:r>
      <w:r>
        <w:rPr>
          <w:rFonts w:ascii="Times New Roman" w:hAnsi="Times New Roman" w:cs="Times New Roman"/>
          <w:b/>
          <w:sz w:val="24"/>
          <w:szCs w:val="24"/>
        </w:rPr>
        <w:t xml:space="preserve"> Функционирование системы государственно – общественного </w:t>
      </w:r>
      <w:r w:rsidRPr="00B10B8D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Эффективность работы органов управления ОУ (наличие нормативно – правовых документов, планов, отчетов и эффективных результатов деятельности):- коллегиальных органов управления (Общее собрание (конференция) работников, Управляющий, Попечитель</w:t>
      </w:r>
      <w:r w:rsidRPr="00B10B8D">
        <w:rPr>
          <w:rFonts w:ascii="Times New Roman" w:hAnsi="Times New Roman" w:cs="Times New Roman"/>
          <w:sz w:val="24"/>
          <w:szCs w:val="24"/>
        </w:rPr>
        <w:t>ский,</w:t>
      </w:r>
      <w:r w:rsidRPr="00B10B8D"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Наблюдательный советы, Совет учреждения и др.), - совета родителей (законных представителей), - профессионального союза работников образовател</w:t>
      </w:r>
      <w:r w:rsidR="00A346EC">
        <w:rPr>
          <w:rFonts w:ascii="Times New Roman" w:hAnsi="Times New Roman" w:cs="Times New Roman"/>
          <w:sz w:val="24"/>
          <w:szCs w:val="24"/>
        </w:rPr>
        <w:t>ьного учреждения Наличие инициативных рабочих групп, комиссий.</w:t>
      </w:r>
      <w:proofErr w:type="gramEnd"/>
      <w:r w:rsidR="00A346EC">
        <w:rPr>
          <w:rFonts w:ascii="Times New Roman" w:hAnsi="Times New Roman" w:cs="Times New Roman"/>
          <w:sz w:val="24"/>
          <w:szCs w:val="24"/>
        </w:rPr>
        <w:t xml:space="preserve"> Эффективность развития шефских и иных социальных партнерских взаимоотношений (наличие договоров, </w:t>
      </w:r>
      <w:r w:rsidRPr="00B10B8D">
        <w:rPr>
          <w:rFonts w:ascii="Times New Roman" w:hAnsi="Times New Roman" w:cs="Times New Roman"/>
          <w:sz w:val="24"/>
          <w:szCs w:val="24"/>
        </w:rPr>
        <w:t>планов,</w:t>
      </w:r>
      <w:r w:rsidR="00A346EC" w:rsidRPr="00A346EC">
        <w:t xml:space="preserve"> </w:t>
      </w:r>
      <w:r w:rsidR="00A346EC">
        <w:rPr>
          <w:rFonts w:ascii="Times New Roman" w:hAnsi="Times New Roman" w:cs="Times New Roman"/>
          <w:sz w:val="24"/>
          <w:szCs w:val="24"/>
        </w:rPr>
        <w:t>эффективных результатов совместной деятельност</w:t>
      </w:r>
      <w:r w:rsidR="00A346EC" w:rsidRPr="00A346EC">
        <w:rPr>
          <w:rFonts w:ascii="Times New Roman" w:hAnsi="Times New Roman" w:cs="Times New Roman"/>
          <w:sz w:val="24"/>
          <w:szCs w:val="24"/>
        </w:rPr>
        <w:t>и)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 w:rsidR="00A346EC" w:rsidRPr="00A346EC">
        <w:rPr>
          <w:rFonts w:ascii="Times New Roman" w:hAnsi="Times New Roman" w:cs="Times New Roman"/>
          <w:sz w:val="24"/>
          <w:szCs w:val="24"/>
        </w:rPr>
        <w:t>анализ</w:t>
      </w:r>
      <w:r w:rsidR="00A346EC">
        <w:rPr>
          <w:rFonts w:ascii="Times New Roman" w:hAnsi="Times New Roman" w:cs="Times New Roman"/>
          <w:sz w:val="24"/>
          <w:szCs w:val="24"/>
        </w:rPr>
        <w:t xml:space="preserve"> </w:t>
      </w:r>
      <w:r w:rsidR="00A346EC" w:rsidRPr="00A346EC">
        <w:rPr>
          <w:rFonts w:ascii="Times New Roman" w:hAnsi="Times New Roman" w:cs="Times New Roman"/>
          <w:sz w:val="24"/>
          <w:szCs w:val="24"/>
        </w:rPr>
        <w:t>документации,</w:t>
      </w:r>
      <w:r w:rsidR="00A346EC">
        <w:rPr>
          <w:rFonts w:ascii="Times New Roman" w:hAnsi="Times New Roman" w:cs="Times New Roman"/>
          <w:sz w:val="24"/>
          <w:szCs w:val="24"/>
        </w:rPr>
        <w:t xml:space="preserve"> </w:t>
      </w:r>
      <w:r w:rsidR="00A346EC" w:rsidRPr="00A346EC">
        <w:rPr>
          <w:rFonts w:ascii="Times New Roman" w:hAnsi="Times New Roman" w:cs="Times New Roman"/>
          <w:sz w:val="24"/>
          <w:szCs w:val="24"/>
        </w:rPr>
        <w:t>регламенти</w:t>
      </w:r>
      <w:r w:rsidR="00A346EC">
        <w:rPr>
          <w:rFonts w:ascii="Times New Roman" w:hAnsi="Times New Roman" w:cs="Times New Roman"/>
          <w:sz w:val="24"/>
          <w:szCs w:val="24"/>
        </w:rPr>
        <w:t>рующей деятельнос</w:t>
      </w:r>
      <w:r w:rsidR="00A346EC" w:rsidRPr="00A346EC">
        <w:rPr>
          <w:rFonts w:ascii="Times New Roman" w:hAnsi="Times New Roman" w:cs="Times New Roman"/>
          <w:sz w:val="24"/>
          <w:szCs w:val="24"/>
        </w:rPr>
        <w:t>ть</w:t>
      </w:r>
      <w:r w:rsidR="00A346EC">
        <w:rPr>
          <w:rFonts w:ascii="Times New Roman" w:hAnsi="Times New Roman" w:cs="Times New Roman"/>
          <w:sz w:val="24"/>
          <w:szCs w:val="24"/>
        </w:rPr>
        <w:t xml:space="preserve"> – По положениям (не реже 1 раза в </w:t>
      </w:r>
      <w:r w:rsidR="00A346EC" w:rsidRPr="00A346EC">
        <w:rPr>
          <w:rFonts w:ascii="Times New Roman" w:hAnsi="Times New Roman" w:cs="Times New Roman"/>
          <w:sz w:val="24"/>
          <w:szCs w:val="24"/>
        </w:rPr>
        <w:t>квартал)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EC">
        <w:rPr>
          <w:rFonts w:ascii="Times New Roman" w:hAnsi="Times New Roman" w:cs="Times New Roman"/>
          <w:sz w:val="24"/>
          <w:szCs w:val="24"/>
        </w:rPr>
        <w:t>Отчёт по самообследованию Ежегодные отчёты учредителю, Отчёты надзорным органам об исполнении предписани</w:t>
      </w:r>
      <w:r w:rsidR="00A346EC" w:rsidRPr="00A346EC">
        <w:rPr>
          <w:rFonts w:ascii="Times New Roman" w:hAnsi="Times New Roman" w:cs="Times New Roman"/>
          <w:sz w:val="24"/>
          <w:szCs w:val="24"/>
        </w:rPr>
        <w:t>й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EC">
        <w:rPr>
          <w:rFonts w:ascii="Times New Roman" w:hAnsi="Times New Roman" w:cs="Times New Roman"/>
          <w:sz w:val="24"/>
          <w:szCs w:val="24"/>
        </w:rPr>
        <w:t xml:space="preserve">Заведующий, председатели советов, руководители </w:t>
      </w:r>
      <w:r w:rsidR="00A346EC" w:rsidRPr="00A346EC">
        <w:rPr>
          <w:rFonts w:ascii="Times New Roman" w:hAnsi="Times New Roman" w:cs="Times New Roman"/>
          <w:sz w:val="24"/>
          <w:szCs w:val="24"/>
        </w:rPr>
        <w:t>групп</w:t>
      </w:r>
    </w:p>
    <w:p w:rsidR="00B10B8D" w:rsidRPr="003D628C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8C" w:rsidRPr="003D628C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8C">
        <w:rPr>
          <w:rFonts w:ascii="Times New Roman" w:hAnsi="Times New Roman" w:cs="Times New Roman"/>
          <w:b/>
          <w:sz w:val="24"/>
          <w:szCs w:val="24"/>
        </w:rPr>
        <w:lastRenderedPageBreak/>
        <w:t>Объект мониторинга: Организация образовательной деятельности, в том числе дополнительных образовательных услуг</w:t>
      </w:r>
    </w:p>
    <w:p w:rsidR="008C374A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Результативность реализации ООП ДОО. Доля детей, пользующихся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платными дополнительными образовательными услугами. Количество детей, не являющихся воспитанниками данной ДОО, пользующихся платными или бесплатными дополнительными </w:t>
      </w:r>
      <w:r w:rsidRPr="003D628C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>ьными услугами, данной ДОО. Степень удовлетворённости родителей качеством освоения ООП ДОО, платных, бесплатных дополнительных образовател</w:t>
      </w:r>
      <w:r w:rsidRPr="003D628C">
        <w:rPr>
          <w:rFonts w:ascii="Times New Roman" w:hAnsi="Times New Roman" w:cs="Times New Roman"/>
          <w:sz w:val="24"/>
          <w:szCs w:val="24"/>
        </w:rPr>
        <w:t>ьных услуг.</w:t>
      </w:r>
    </w:p>
    <w:p w:rsidR="003D628C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документации, опросы, анкетирова</w:t>
      </w:r>
      <w:r w:rsidRPr="003D628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– 1 раз в год</w:t>
      </w:r>
      <w:r w:rsidR="00615F16">
        <w:rPr>
          <w:rFonts w:ascii="Times New Roman" w:hAnsi="Times New Roman" w:cs="Times New Roman"/>
          <w:sz w:val="24"/>
          <w:szCs w:val="24"/>
        </w:rPr>
        <w:t>,</w:t>
      </w:r>
      <w:r w:rsidR="00730B64">
        <w:rPr>
          <w:rFonts w:ascii="Times New Roman" w:hAnsi="Times New Roman" w:cs="Times New Roman"/>
          <w:sz w:val="24"/>
          <w:szCs w:val="24"/>
        </w:rPr>
        <w:t xml:space="preserve">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3D628C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по самообследованию, Форма 85-К, Мониторинг ФИРО. Интегральный рейтинг. Ежегодные отчёты учредителю, Отчёты надзорным органам об исполнении предписани</w:t>
      </w:r>
      <w:r w:rsidRPr="003D628C">
        <w:rPr>
          <w:rFonts w:ascii="Times New Roman" w:hAnsi="Times New Roman" w:cs="Times New Roman"/>
          <w:sz w:val="24"/>
          <w:szCs w:val="24"/>
        </w:rPr>
        <w:t>й</w:t>
      </w:r>
    </w:p>
    <w:p w:rsidR="003D628C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B10B8D" w:rsidRDefault="00B10B8D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28C" w:rsidRPr="003D628C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8C">
        <w:rPr>
          <w:rFonts w:ascii="Times New Roman" w:hAnsi="Times New Roman" w:cs="Times New Roman"/>
          <w:b/>
          <w:sz w:val="24"/>
          <w:szCs w:val="24"/>
        </w:rPr>
        <w:t>Объект мониторинга:</w:t>
      </w:r>
      <w:r w:rsidRPr="003D628C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 по сохранению и укреплению здоровья </w:t>
      </w:r>
      <w:r w:rsidRPr="003D628C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B10B8D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программы здоровья. Качественная реализация системы мероприятий, способствующих сохранению и восстановлению психическог</w:t>
      </w:r>
      <w:r w:rsidRPr="003D628C">
        <w:rPr>
          <w:rFonts w:ascii="Times New Roman" w:hAnsi="Times New Roman" w:cs="Times New Roman"/>
          <w:sz w:val="24"/>
          <w:szCs w:val="24"/>
        </w:rPr>
        <w:t>о и</w:t>
      </w:r>
      <w:r w:rsidRPr="003D628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здоровья воспитанников. Снижение заболеваемости воспитанников. Организация и проведение </w:t>
      </w:r>
      <w:r w:rsidRPr="003D628C">
        <w:rPr>
          <w:rFonts w:ascii="Times New Roman" w:hAnsi="Times New Roman" w:cs="Times New Roman"/>
          <w:sz w:val="24"/>
          <w:szCs w:val="24"/>
        </w:rPr>
        <w:t>мероприяти</w:t>
      </w:r>
      <w:r w:rsidR="00615F16">
        <w:rPr>
          <w:rFonts w:ascii="Times New Roman" w:hAnsi="Times New Roman" w:cs="Times New Roman"/>
          <w:sz w:val="24"/>
          <w:szCs w:val="24"/>
        </w:rPr>
        <w:t xml:space="preserve">й, способствующих сохранению и восстановлению психического и физического здоровья воспитанников: - снижение заболеваемости до 10%., - снижение заболеваемости до 5%. Отсутствие в </w:t>
      </w:r>
      <w:r w:rsidRPr="003D628C">
        <w:rPr>
          <w:rFonts w:ascii="Times New Roman" w:hAnsi="Times New Roman" w:cs="Times New Roman"/>
          <w:sz w:val="24"/>
          <w:szCs w:val="24"/>
        </w:rPr>
        <w:t>рассматрива</w:t>
      </w:r>
      <w:r w:rsidR="00615F16">
        <w:rPr>
          <w:rFonts w:ascii="Times New Roman" w:hAnsi="Times New Roman" w:cs="Times New Roman"/>
          <w:sz w:val="24"/>
          <w:szCs w:val="24"/>
        </w:rPr>
        <w:t>емый период несчастных случаев с детьми, сотрудниками учреждения. Качественная организация питания воспитанни</w:t>
      </w:r>
      <w:r w:rsidR="00615F16" w:rsidRPr="00615F16">
        <w:rPr>
          <w:rFonts w:ascii="Times New Roman" w:hAnsi="Times New Roman" w:cs="Times New Roman"/>
          <w:sz w:val="24"/>
          <w:szCs w:val="24"/>
        </w:rPr>
        <w:t>ков</w:t>
      </w:r>
      <w:r w:rsidR="00615F16">
        <w:rPr>
          <w:rFonts w:ascii="Times New Roman" w:hAnsi="Times New Roman" w:cs="Times New Roman"/>
          <w:sz w:val="24"/>
          <w:szCs w:val="24"/>
        </w:rPr>
        <w:t>.</w:t>
      </w:r>
    </w:p>
    <w:p w:rsidR="00615F16" w:rsidRDefault="00615F1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документации, отсутствие предписани</w:t>
      </w:r>
      <w:r w:rsidRPr="00615F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–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615F16" w:rsidRDefault="00615F1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по самообследованию, статистическая информация при формировании МЗ, Текущие отчёты по посещаемости и пр. 85-К. Ежегодные отчёты </w:t>
      </w:r>
      <w:r w:rsidRPr="00615F16">
        <w:rPr>
          <w:rFonts w:ascii="Times New Roman" w:hAnsi="Times New Roman" w:cs="Times New Roman"/>
          <w:sz w:val="24"/>
          <w:szCs w:val="24"/>
        </w:rPr>
        <w:t>учредителю</w:t>
      </w:r>
      <w:r>
        <w:rPr>
          <w:rFonts w:ascii="Times New Roman" w:hAnsi="Times New Roman" w:cs="Times New Roman"/>
          <w:sz w:val="24"/>
          <w:szCs w:val="24"/>
        </w:rPr>
        <w:t>, Отчёты надзорным органам об исполнении предписани</w:t>
      </w:r>
      <w:r w:rsidRPr="00615F16">
        <w:rPr>
          <w:rFonts w:ascii="Times New Roman" w:hAnsi="Times New Roman" w:cs="Times New Roman"/>
          <w:sz w:val="24"/>
          <w:szCs w:val="24"/>
        </w:rPr>
        <w:t>й</w:t>
      </w:r>
    </w:p>
    <w:p w:rsidR="00615F16" w:rsidRDefault="00615F16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730B64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едицинский </w:t>
      </w:r>
      <w:r w:rsidRPr="00615F16">
        <w:rPr>
          <w:rFonts w:ascii="Times New Roman" w:hAnsi="Times New Roman" w:cs="Times New Roman"/>
          <w:sz w:val="24"/>
          <w:szCs w:val="24"/>
        </w:rPr>
        <w:t>работник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3D628C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16" w:rsidRPr="00612D41" w:rsidRDefault="00612D4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41">
        <w:rPr>
          <w:rFonts w:ascii="Times New Roman" w:hAnsi="Times New Roman" w:cs="Times New Roman"/>
          <w:b/>
          <w:sz w:val="24"/>
          <w:szCs w:val="24"/>
        </w:rPr>
        <w:t>Объект мониторинга: Реализация инклюзивного образования в ОО</w:t>
      </w:r>
    </w:p>
    <w:p w:rsidR="00615F16" w:rsidRDefault="00612D41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доли воспитанников, охваченных инклюзивным образованием по возрастам. Наличие подготовленных кадров. Разработка и реализация </w:t>
      </w:r>
      <w:r w:rsidR="00F87350">
        <w:rPr>
          <w:rFonts w:ascii="Times New Roman" w:hAnsi="Times New Roman" w:cs="Times New Roman"/>
          <w:sz w:val="24"/>
          <w:szCs w:val="24"/>
        </w:rPr>
        <w:t xml:space="preserve">Дорожной карты по обеспечению условий </w:t>
      </w:r>
      <w:r w:rsidRPr="00612D41">
        <w:rPr>
          <w:rFonts w:ascii="Times New Roman" w:hAnsi="Times New Roman" w:cs="Times New Roman"/>
          <w:sz w:val="24"/>
          <w:szCs w:val="24"/>
        </w:rPr>
        <w:t>доступности</w:t>
      </w:r>
      <w:r w:rsidR="00F87350" w:rsidRPr="00F87350">
        <w:t xml:space="preserve"> </w:t>
      </w:r>
      <w:r w:rsidR="00F87350">
        <w:rPr>
          <w:rFonts w:ascii="Times New Roman" w:hAnsi="Times New Roman" w:cs="Times New Roman"/>
          <w:sz w:val="24"/>
          <w:szCs w:val="24"/>
        </w:rPr>
        <w:t xml:space="preserve">для инвалидов объектов и предоставляемых услуг в сфере образования, а также оказания им при этом необходимой помощи. Реализация </w:t>
      </w:r>
      <w:r w:rsidR="00F87350" w:rsidRPr="00F87350">
        <w:rPr>
          <w:rFonts w:ascii="Times New Roman" w:hAnsi="Times New Roman" w:cs="Times New Roman"/>
          <w:sz w:val="24"/>
          <w:szCs w:val="24"/>
        </w:rPr>
        <w:t>АОП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обследования, анализ документации, анализ </w:t>
      </w:r>
      <w:r w:rsidRPr="00F87350">
        <w:rPr>
          <w:rFonts w:ascii="Times New Roman" w:hAnsi="Times New Roman" w:cs="Times New Roman"/>
          <w:sz w:val="24"/>
          <w:szCs w:val="24"/>
        </w:rPr>
        <w:t>АОП</w:t>
      </w:r>
      <w:r>
        <w:rPr>
          <w:rFonts w:ascii="Times New Roman" w:hAnsi="Times New Roman" w:cs="Times New Roman"/>
          <w:sz w:val="24"/>
          <w:szCs w:val="24"/>
        </w:rPr>
        <w:t xml:space="preserve">- 1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по самообследованию, Мониторинг ФИРО. Интегральн</w:t>
      </w:r>
      <w:r w:rsidRPr="00F87350">
        <w:rPr>
          <w:rFonts w:ascii="Times New Roman" w:hAnsi="Times New Roman" w:cs="Times New Roman"/>
          <w:sz w:val="24"/>
          <w:szCs w:val="24"/>
        </w:rPr>
        <w:t>ый рейт</w:t>
      </w:r>
      <w:r>
        <w:rPr>
          <w:rFonts w:ascii="Times New Roman" w:hAnsi="Times New Roman" w:cs="Times New Roman"/>
          <w:sz w:val="24"/>
          <w:szCs w:val="24"/>
        </w:rPr>
        <w:t xml:space="preserve">инг. Ежегодные отчёты учредителю, Отчёты надзорным органам об исполнении </w:t>
      </w:r>
      <w:r w:rsidRPr="00F87350">
        <w:rPr>
          <w:rFonts w:ascii="Times New Roman" w:hAnsi="Times New Roman" w:cs="Times New Roman"/>
          <w:sz w:val="24"/>
          <w:szCs w:val="24"/>
        </w:rPr>
        <w:t>предписаний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3D628C" w:rsidRDefault="003D628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50">
        <w:rPr>
          <w:rFonts w:ascii="Times New Roman" w:hAnsi="Times New Roman" w:cs="Times New Roman"/>
          <w:b/>
          <w:sz w:val="24"/>
          <w:szCs w:val="24"/>
        </w:rPr>
        <w:t>Объект мониторинга: Инновационная деятельность</w:t>
      </w:r>
    </w:p>
    <w:p w:rsidR="00F87350" w:rsidRP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Участие в федеральных, региональных, муниципальных программах, является инновационной,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площадкой, ресурсным центром и пр.: наличие договора, подтверждающего </w:t>
      </w:r>
      <w:r w:rsidRPr="00F87350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ый статус ДОО, плана работы, презентация результатов деятельност</w:t>
      </w:r>
      <w:r w:rsidRPr="00F87350">
        <w:rPr>
          <w:rFonts w:ascii="Times New Roman" w:hAnsi="Times New Roman" w:cs="Times New Roman"/>
          <w:sz w:val="24"/>
          <w:szCs w:val="24"/>
        </w:rPr>
        <w:t>и.</w:t>
      </w:r>
    </w:p>
    <w:p w:rsidR="00F87350" w:rsidRDefault="00F87350" w:rsidP="00A3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документации, анкетирова</w:t>
      </w:r>
      <w:r w:rsidRPr="00F87350">
        <w:rPr>
          <w:rFonts w:ascii="Times New Roman" w:hAnsi="Times New Roman" w:cs="Times New Roman"/>
          <w:sz w:val="24"/>
          <w:szCs w:val="24"/>
        </w:rPr>
        <w:t>ние</w:t>
      </w:r>
      <w:r w:rsidR="00A35476">
        <w:rPr>
          <w:rFonts w:ascii="Times New Roman" w:hAnsi="Times New Roman" w:cs="Times New Roman"/>
          <w:sz w:val="24"/>
          <w:szCs w:val="24"/>
        </w:rPr>
        <w:t xml:space="preserve"> </w:t>
      </w:r>
      <w:r w:rsidR="00730B64">
        <w:rPr>
          <w:rFonts w:ascii="Times New Roman" w:hAnsi="Times New Roman" w:cs="Times New Roman"/>
          <w:sz w:val="24"/>
          <w:szCs w:val="24"/>
        </w:rPr>
        <w:t xml:space="preserve">- 1 раз в год,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по самообследованию, Ежегодные отчёты учредителю, Отчёты надзорным органам об исполнении предписани</w:t>
      </w:r>
      <w:r w:rsidRPr="00F87350">
        <w:rPr>
          <w:rFonts w:ascii="Times New Roman" w:hAnsi="Times New Roman" w:cs="Times New Roman"/>
          <w:sz w:val="24"/>
          <w:szCs w:val="24"/>
        </w:rPr>
        <w:t>й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, педагоги.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50">
        <w:rPr>
          <w:rFonts w:ascii="Times New Roman" w:hAnsi="Times New Roman" w:cs="Times New Roman"/>
          <w:b/>
          <w:sz w:val="24"/>
          <w:szCs w:val="24"/>
        </w:rPr>
        <w:t>Объект мониторинга:</w:t>
      </w:r>
      <w:r w:rsidRPr="00F87350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Комплексна</w:t>
      </w:r>
      <w:r w:rsidRPr="00F8735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</w:t>
      </w:r>
      <w:r w:rsidRPr="00F87350">
        <w:rPr>
          <w:rFonts w:ascii="Times New Roman" w:hAnsi="Times New Roman" w:cs="Times New Roman"/>
          <w:b/>
          <w:sz w:val="24"/>
          <w:szCs w:val="24"/>
        </w:rPr>
        <w:t>ь</w:t>
      </w:r>
    </w:p>
    <w:p w:rsidR="00F87350" w:rsidRPr="00F87350" w:rsidRDefault="00F87350" w:rsidP="00A3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3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Наличие утвержденного руководителем ДОО паспорта безопасности ДОО. Наличие системы видеонаблюдения. Наличие «тревожной кнопки» или другой охранной сигнализации. </w:t>
      </w:r>
      <w:r w:rsidRPr="00F87350">
        <w:rPr>
          <w:rFonts w:ascii="Times New Roman" w:hAnsi="Times New Roman" w:cs="Times New Roman"/>
          <w:sz w:val="24"/>
          <w:szCs w:val="24"/>
        </w:rPr>
        <w:t>Наличие</w:t>
      </w:r>
      <w:r w:rsidR="00A3547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гороженной территории для прогулок. Оценка родителями </w:t>
      </w:r>
      <w:r w:rsidRPr="00F87350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 xml:space="preserve">ся условий, созданных в ДОО, как безопасных для пребывания </w:t>
      </w:r>
      <w:r w:rsidRPr="00F87350">
        <w:rPr>
          <w:rFonts w:ascii="Times New Roman" w:hAnsi="Times New Roman" w:cs="Times New Roman"/>
          <w:sz w:val="24"/>
          <w:szCs w:val="24"/>
        </w:rPr>
        <w:t>детей</w:t>
      </w:r>
    </w:p>
    <w:p w:rsidR="00F87350" w:rsidRDefault="00F87350" w:rsidP="00A3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документации, анкетирова</w:t>
      </w:r>
      <w:r w:rsidRPr="00F87350">
        <w:rPr>
          <w:rFonts w:ascii="Times New Roman" w:hAnsi="Times New Roman" w:cs="Times New Roman"/>
          <w:sz w:val="24"/>
          <w:szCs w:val="24"/>
        </w:rPr>
        <w:t>ние</w:t>
      </w:r>
      <w:r w:rsidR="00A3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182">
        <w:rPr>
          <w:rFonts w:ascii="Times New Roman" w:hAnsi="Times New Roman" w:cs="Times New Roman"/>
          <w:sz w:val="24"/>
          <w:szCs w:val="24"/>
        </w:rPr>
        <w:t>Отчёт по самообследованию, Ежегодные отчёты учредителю, Отчёты надзорным органам об исполнении предписаний. Интегральн</w:t>
      </w:r>
      <w:r w:rsidR="00D11182" w:rsidRPr="00D11182">
        <w:rPr>
          <w:rFonts w:ascii="Times New Roman" w:hAnsi="Times New Roman" w:cs="Times New Roman"/>
          <w:sz w:val="24"/>
          <w:szCs w:val="24"/>
        </w:rPr>
        <w:t>ый рейтинг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182">
        <w:rPr>
          <w:rFonts w:ascii="Times New Roman" w:hAnsi="Times New Roman" w:cs="Times New Roman"/>
          <w:sz w:val="24"/>
          <w:szCs w:val="24"/>
        </w:rPr>
        <w:t xml:space="preserve">Заведующий,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D11182">
        <w:rPr>
          <w:rFonts w:ascii="Times New Roman" w:hAnsi="Times New Roman" w:cs="Times New Roman"/>
          <w:sz w:val="24"/>
          <w:szCs w:val="24"/>
        </w:rPr>
        <w:t xml:space="preserve">, специалист </w:t>
      </w:r>
      <w:proofErr w:type="gramStart"/>
      <w:r w:rsidR="00D111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11182">
        <w:rPr>
          <w:rFonts w:ascii="Times New Roman" w:hAnsi="Times New Roman" w:cs="Times New Roman"/>
          <w:sz w:val="24"/>
          <w:szCs w:val="24"/>
        </w:rPr>
        <w:t xml:space="preserve"> ОТ, </w:t>
      </w:r>
      <w:r w:rsidR="00D11182" w:rsidRPr="00D11182">
        <w:rPr>
          <w:rFonts w:ascii="Times New Roman" w:hAnsi="Times New Roman" w:cs="Times New Roman"/>
          <w:sz w:val="24"/>
          <w:szCs w:val="24"/>
        </w:rPr>
        <w:t>за</w:t>
      </w:r>
      <w:r w:rsidR="00D11182">
        <w:rPr>
          <w:rFonts w:ascii="Times New Roman" w:hAnsi="Times New Roman" w:cs="Times New Roman"/>
          <w:sz w:val="24"/>
          <w:szCs w:val="24"/>
        </w:rPr>
        <w:t>м. зав. по АХЧ</w:t>
      </w:r>
      <w:r w:rsidR="00730B64">
        <w:rPr>
          <w:rFonts w:ascii="Times New Roman" w:hAnsi="Times New Roman" w:cs="Times New Roman"/>
          <w:sz w:val="24"/>
          <w:szCs w:val="24"/>
        </w:rPr>
        <w:t>.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350" w:rsidRDefault="00D1118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50">
        <w:rPr>
          <w:rFonts w:ascii="Times New Roman" w:hAnsi="Times New Roman" w:cs="Times New Roman"/>
          <w:b/>
          <w:sz w:val="24"/>
          <w:szCs w:val="24"/>
        </w:rPr>
        <w:t>Объект мониторинга:</w:t>
      </w:r>
      <w:r w:rsidRPr="00D1118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Открытость и доступность ДОО для участников </w:t>
      </w:r>
      <w:r w:rsidRPr="00D11182">
        <w:rPr>
          <w:rFonts w:ascii="Times New Roman" w:hAnsi="Times New Roman" w:cs="Times New Roman"/>
          <w:b/>
          <w:sz w:val="24"/>
          <w:szCs w:val="24"/>
        </w:rPr>
        <w:t>ОО</w:t>
      </w:r>
    </w:p>
    <w:p w:rsidR="00D11182" w:rsidRPr="00D11182" w:rsidRDefault="00D1118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размещенной на официальном сайте сети «Интернет». Доступность взаимодействия с получателями образовательных услуг по телефону, по электронной почте, с помощью электронны</w:t>
      </w:r>
      <w:r w:rsidRPr="00D11182">
        <w:rPr>
          <w:rFonts w:ascii="Times New Roman" w:hAnsi="Times New Roman" w:cs="Times New Roman"/>
          <w:sz w:val="24"/>
          <w:szCs w:val="24"/>
        </w:rPr>
        <w:t>х сервисов,</w:t>
      </w:r>
      <w:r w:rsidRPr="00D1118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на официальном сайте организации в сети </w:t>
      </w:r>
      <w:r w:rsidRPr="00D11182">
        <w:rPr>
          <w:rFonts w:ascii="Times New Roman" w:hAnsi="Times New Roman" w:cs="Times New Roman"/>
          <w:sz w:val="24"/>
          <w:szCs w:val="24"/>
        </w:rPr>
        <w:t>Интернет</w:t>
      </w:r>
    </w:p>
    <w:p w:rsidR="00D11182" w:rsidRDefault="00D1118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сайта, анкетирование участников образовательных </w:t>
      </w:r>
      <w:r w:rsidRPr="00D11182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- 1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D11182" w:rsidRDefault="00D1118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 по самообследованию, Интегральный рейтинг, Мониторинг ФИРО. Ежегодные отчёты учредителю, Отчёты надзорным органам об исполнении предписани</w:t>
      </w:r>
      <w:r w:rsidRPr="00D11182">
        <w:rPr>
          <w:rFonts w:ascii="Times New Roman" w:hAnsi="Times New Roman" w:cs="Times New Roman"/>
          <w:sz w:val="24"/>
          <w:szCs w:val="24"/>
        </w:rPr>
        <w:t>й</w:t>
      </w:r>
    </w:p>
    <w:p w:rsidR="00D11182" w:rsidRDefault="00D11182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8F0">
        <w:rPr>
          <w:rFonts w:ascii="Times New Roman" w:hAnsi="Times New Roman" w:cs="Times New Roman"/>
          <w:sz w:val="24"/>
          <w:szCs w:val="24"/>
        </w:rPr>
        <w:t xml:space="preserve">Заведующий,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2308F0">
        <w:rPr>
          <w:rFonts w:ascii="Times New Roman" w:hAnsi="Times New Roman" w:cs="Times New Roman"/>
          <w:sz w:val="24"/>
          <w:szCs w:val="24"/>
        </w:rPr>
        <w:t xml:space="preserve">, администратор </w:t>
      </w:r>
      <w:r w:rsidRPr="00D11182">
        <w:rPr>
          <w:rFonts w:ascii="Times New Roman" w:hAnsi="Times New Roman" w:cs="Times New Roman"/>
          <w:sz w:val="24"/>
          <w:szCs w:val="24"/>
        </w:rPr>
        <w:t>сайта</w:t>
      </w:r>
    </w:p>
    <w:p w:rsidR="00F87350" w:rsidRDefault="00F8735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F0" w:rsidRP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F0">
        <w:rPr>
          <w:rFonts w:ascii="Times New Roman" w:hAnsi="Times New Roman" w:cs="Times New Roman"/>
          <w:b/>
          <w:sz w:val="24"/>
          <w:szCs w:val="24"/>
        </w:rPr>
        <w:t>Объект мониторинга: Развитие системы управления охраной труда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программы производственного контроля Наличие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ОТ. Специальная оценка условий труда. Паспорта безопасност</w:t>
      </w:r>
      <w:r w:rsidRPr="002308F0">
        <w:rPr>
          <w:rFonts w:ascii="Times New Roman" w:hAnsi="Times New Roman" w:cs="Times New Roman"/>
          <w:sz w:val="24"/>
          <w:szCs w:val="24"/>
        </w:rPr>
        <w:t>и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документации - 1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по самообследованию, Интегральный рейтинг, Мониторинг ФИРО. Ежегодные статистические отчёты 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</w:t>
      </w:r>
      <w:r w:rsidR="00A35476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>, специали</w:t>
      </w:r>
      <w:r w:rsidRPr="002308F0">
        <w:rPr>
          <w:rFonts w:ascii="Times New Roman" w:hAnsi="Times New Roman" w:cs="Times New Roman"/>
          <w:sz w:val="24"/>
          <w:szCs w:val="24"/>
        </w:rPr>
        <w:t xml:space="preserve">ст </w:t>
      </w:r>
      <w:proofErr w:type="gramStart"/>
      <w:r w:rsidRPr="002308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08F0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2308F0" w:rsidRDefault="002308F0" w:rsidP="00730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F0" w:rsidRP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8F0">
        <w:rPr>
          <w:rFonts w:ascii="Times New Roman" w:hAnsi="Times New Roman" w:cs="Times New Roman"/>
          <w:b/>
          <w:sz w:val="24"/>
          <w:szCs w:val="24"/>
        </w:rPr>
        <w:t>Объект мониторинга: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финансовой и хозяйственной деятельности </w:t>
      </w:r>
      <w:r w:rsidRPr="002308F0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8735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Качественное ведение нормативно-правовой, финансово-хозяйственной и иной документации, своевременное предоставле</w:t>
      </w:r>
      <w:r w:rsidRPr="002308F0">
        <w:rPr>
          <w:rFonts w:ascii="Times New Roman" w:hAnsi="Times New Roman" w:cs="Times New Roman"/>
          <w:sz w:val="24"/>
          <w:szCs w:val="24"/>
        </w:rPr>
        <w:t>ние отчетов,</w:t>
      </w:r>
      <w:r w:rsidRPr="002308F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 и др. Наличие и выполнение </w:t>
      </w:r>
      <w:r w:rsidRPr="002308F0">
        <w:rPr>
          <w:rFonts w:ascii="Times New Roman" w:hAnsi="Times New Roman" w:cs="Times New Roman"/>
          <w:sz w:val="24"/>
          <w:szCs w:val="24"/>
        </w:rPr>
        <w:t>плана ФХД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документации - 1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8F0">
        <w:rPr>
          <w:rFonts w:ascii="Times New Roman" w:hAnsi="Times New Roman" w:cs="Times New Roman"/>
          <w:sz w:val="24"/>
          <w:szCs w:val="24"/>
        </w:rPr>
        <w:t>Отчёт</w:t>
      </w:r>
      <w:r>
        <w:rPr>
          <w:rFonts w:ascii="Times New Roman" w:hAnsi="Times New Roman" w:cs="Times New Roman"/>
          <w:sz w:val="24"/>
          <w:szCs w:val="24"/>
        </w:rPr>
        <w:t xml:space="preserve"> Учредителю о выполнени</w:t>
      </w:r>
      <w:r w:rsidRPr="002308F0">
        <w:rPr>
          <w:rFonts w:ascii="Times New Roman" w:hAnsi="Times New Roman" w:cs="Times New Roman"/>
          <w:sz w:val="24"/>
          <w:szCs w:val="24"/>
        </w:rPr>
        <w:t>и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</w:p>
    <w:p w:rsidR="002308F0" w:rsidRDefault="002308F0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муниципального </w:t>
      </w:r>
      <w:r w:rsidRPr="002308F0">
        <w:rPr>
          <w:rFonts w:ascii="Times New Roman" w:hAnsi="Times New Roman" w:cs="Times New Roman"/>
          <w:sz w:val="24"/>
          <w:szCs w:val="24"/>
        </w:rPr>
        <w:t>задания</w:t>
      </w:r>
    </w:p>
    <w:p w:rsidR="009241DC" w:rsidRDefault="009241D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документации - 1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9241DC" w:rsidRDefault="009241D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Заполнение таблицы «Отчет по исполнению муниципального </w:t>
      </w:r>
      <w:r w:rsidRPr="009241DC">
        <w:rPr>
          <w:rFonts w:ascii="Times New Roman" w:hAnsi="Times New Roman" w:cs="Times New Roman"/>
          <w:sz w:val="24"/>
          <w:szCs w:val="24"/>
        </w:rPr>
        <w:t>задания»</w:t>
      </w:r>
    </w:p>
    <w:p w:rsidR="009241DC" w:rsidRDefault="009241D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="001D7D1E">
        <w:rPr>
          <w:rFonts w:ascii="Times New Roman" w:hAnsi="Times New Roman" w:cs="Times New Roman"/>
          <w:sz w:val="24"/>
          <w:szCs w:val="24"/>
        </w:rPr>
        <w:t xml:space="preserve"> Заведующий.</w:t>
      </w:r>
    </w:p>
    <w:p w:rsidR="009241DC" w:rsidRDefault="009241DC" w:rsidP="001D7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состояние зданий дошкольной образовательной организации (Потребност</w:t>
      </w:r>
      <w:r w:rsidRPr="009241DC">
        <w:rPr>
          <w:rFonts w:ascii="Times New Roman" w:hAnsi="Times New Roman" w:cs="Times New Roman"/>
          <w:sz w:val="24"/>
          <w:szCs w:val="24"/>
        </w:rPr>
        <w:t>ь в</w:t>
      </w:r>
      <w:r w:rsidR="001D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капитальном, текущем ремонте, виды благоустрой</w:t>
      </w:r>
      <w:r w:rsidRPr="009241DC">
        <w:rPr>
          <w:rFonts w:ascii="Times New Roman" w:hAnsi="Times New Roman" w:cs="Times New Roman"/>
          <w:sz w:val="24"/>
          <w:szCs w:val="24"/>
        </w:rPr>
        <w:t>ства)</w:t>
      </w:r>
    </w:p>
    <w:p w:rsidR="009241DC" w:rsidRDefault="009241D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A98">
        <w:rPr>
          <w:rFonts w:ascii="Times New Roman" w:hAnsi="Times New Roman" w:cs="Times New Roman"/>
          <w:b/>
          <w:sz w:val="24"/>
          <w:szCs w:val="24"/>
        </w:rPr>
        <w:lastRenderedPageBreak/>
        <w:t>Методы и средства сбора данных, периодичность:</w:t>
      </w:r>
      <w:r w:rsidRPr="008701FD"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обследован</w:t>
      </w:r>
      <w:r w:rsidRPr="009241DC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- 1 раз в год, дополнительно-по </w:t>
      </w:r>
      <w:r w:rsidRPr="003D628C">
        <w:rPr>
          <w:rFonts w:ascii="Times New Roman" w:hAnsi="Times New Roman" w:cs="Times New Roman"/>
          <w:sz w:val="24"/>
          <w:szCs w:val="24"/>
        </w:rPr>
        <w:t>запросу</w:t>
      </w:r>
    </w:p>
    <w:p w:rsidR="009241DC" w:rsidRDefault="009241D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Предоставление данных: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Отчёты надзорным органам об исполнении предписаний, 85-К </w:t>
      </w:r>
      <w:r w:rsidRPr="009241DC">
        <w:rPr>
          <w:rFonts w:ascii="Times New Roman" w:hAnsi="Times New Roman" w:cs="Times New Roman"/>
          <w:sz w:val="24"/>
          <w:szCs w:val="24"/>
        </w:rPr>
        <w:t>Мони</w:t>
      </w:r>
      <w:r>
        <w:rPr>
          <w:rFonts w:ascii="Times New Roman" w:hAnsi="Times New Roman" w:cs="Times New Roman"/>
          <w:sz w:val="24"/>
          <w:szCs w:val="24"/>
        </w:rPr>
        <w:t>торин</w:t>
      </w:r>
      <w:r w:rsidRPr="009241DC">
        <w:rPr>
          <w:rFonts w:ascii="Times New Roman" w:hAnsi="Times New Roman" w:cs="Times New Roman"/>
          <w:sz w:val="24"/>
          <w:szCs w:val="24"/>
        </w:rPr>
        <w:t>г ФИРО</w:t>
      </w:r>
    </w:p>
    <w:p w:rsidR="009241DC" w:rsidRDefault="009241DC" w:rsidP="00D96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AE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</w:t>
      </w:r>
      <w:r w:rsidR="001D7D1E"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 xml:space="preserve">, Экспертная </w:t>
      </w:r>
      <w:r w:rsidRPr="009241DC">
        <w:rPr>
          <w:rFonts w:ascii="Times New Roman" w:hAnsi="Times New Roman" w:cs="Times New Roman"/>
          <w:sz w:val="24"/>
          <w:szCs w:val="24"/>
        </w:rPr>
        <w:t>группа</w:t>
      </w:r>
    </w:p>
    <w:p w:rsidR="002851ED" w:rsidRPr="002F1FE9" w:rsidRDefault="009241DC" w:rsidP="00FD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1DC">
        <w:rPr>
          <w:rFonts w:ascii="Times New Roman" w:hAnsi="Times New Roman" w:cs="Times New Roman"/>
          <w:sz w:val="24"/>
          <w:szCs w:val="24"/>
        </w:rPr>
        <w:t>Технологическая карта внутренней оценки качес</w:t>
      </w:r>
      <w:r>
        <w:rPr>
          <w:rFonts w:ascii="Times New Roman" w:hAnsi="Times New Roman" w:cs="Times New Roman"/>
          <w:sz w:val="24"/>
          <w:szCs w:val="24"/>
        </w:rPr>
        <w:t xml:space="preserve">тва управления ДОО (воздействия </w:t>
      </w:r>
      <w:r w:rsidRPr="009241DC">
        <w:rPr>
          <w:rFonts w:ascii="Times New Roman" w:hAnsi="Times New Roman" w:cs="Times New Roman"/>
          <w:sz w:val="24"/>
          <w:szCs w:val="24"/>
        </w:rPr>
        <w:t>управляющей подсистемы на управляемую, на протека</w:t>
      </w:r>
      <w:r>
        <w:rPr>
          <w:rFonts w:ascii="Times New Roman" w:hAnsi="Times New Roman" w:cs="Times New Roman"/>
          <w:sz w:val="24"/>
          <w:szCs w:val="24"/>
        </w:rPr>
        <w:t xml:space="preserve">ющие в ней процессы посредством </w:t>
      </w:r>
      <w:r w:rsidRPr="009241DC">
        <w:rPr>
          <w:rFonts w:ascii="Times New Roman" w:hAnsi="Times New Roman" w:cs="Times New Roman"/>
          <w:sz w:val="24"/>
          <w:szCs w:val="24"/>
        </w:rPr>
        <w:t xml:space="preserve">информационных сигналов или управленческих действий) представлена в </w:t>
      </w:r>
      <w:r w:rsidRPr="0012408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24080">
        <w:rPr>
          <w:rFonts w:ascii="Times New Roman" w:hAnsi="Times New Roman" w:cs="Times New Roman"/>
          <w:sz w:val="24"/>
          <w:szCs w:val="24"/>
        </w:rPr>
        <w:t>обеспечения функционирования внутренней системы оценки качества образования</w:t>
      </w:r>
      <w:r w:rsidR="00D96976">
        <w:rPr>
          <w:rFonts w:ascii="Times New Roman" w:hAnsi="Times New Roman" w:cs="Times New Roman"/>
          <w:sz w:val="24"/>
          <w:szCs w:val="24"/>
        </w:rPr>
        <w:t xml:space="preserve"> МБДОУ №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5DD6" w:rsidRPr="00A35476"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190D25" w:rsidRPr="00B97B22" w:rsidRDefault="002F1FE9" w:rsidP="00190D2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</w:t>
      </w:r>
      <w:r w:rsidRPr="0080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Реализация СОКО осуществляется посредством существующих процедур оценки качества образования.</w:t>
      </w:r>
    </w:p>
    <w:p w:rsidR="00190D25" w:rsidRPr="00B97B22" w:rsidRDefault="002F1FE9" w:rsidP="00190D2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4.5.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Содержание </w:t>
      </w:r>
      <w:proofErr w:type="gramStart"/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условий реализации</w:t>
      </w:r>
      <w:proofErr w:type="gramEnd"/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 образовательного учреждения  включает в себя:</w:t>
      </w:r>
    </w:p>
    <w:p w:rsidR="00190D25" w:rsidRPr="00190D25" w:rsidRDefault="00190D25" w:rsidP="00190D2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i/>
          <w:color w:val="000000"/>
          <w:sz w:val="20"/>
          <w:szCs w:val="20"/>
          <w:lang w:eastAsia="ru-RU"/>
        </w:rPr>
      </w:pPr>
      <w:r w:rsidRPr="00190D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требования к психолого-педагогическим условиям</w:t>
      </w:r>
    </w:p>
    <w:p w:rsidR="00190D25" w:rsidRPr="00B97B22" w:rsidRDefault="00190D25" w:rsidP="00190D2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190D25" w:rsidRPr="00B97B22" w:rsidRDefault="00190D25" w:rsidP="00190D2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медицинского сопровождения воспитанников в целях охраны и укрепления их здоровья;</w:t>
      </w:r>
    </w:p>
    <w:p w:rsidR="00190D25" w:rsidRPr="00B97B22" w:rsidRDefault="00190D25" w:rsidP="00190D2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190D25" w:rsidRPr="00B97B22" w:rsidRDefault="00190D25" w:rsidP="00190D2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190D25" w:rsidRPr="00B97B22" w:rsidRDefault="00190D25" w:rsidP="00190D2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190D25" w:rsidRPr="00B97B22" w:rsidRDefault="00190D25" w:rsidP="00190D2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оздоровительной работы (</w:t>
      </w:r>
      <w:proofErr w:type="spellStart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режим дня и т.п.).</w:t>
      </w:r>
    </w:p>
    <w:p w:rsidR="00190D25" w:rsidRPr="00B97B22" w:rsidRDefault="00190D25" w:rsidP="00190D2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состояния здоровья и психофизического развития воспитанников;</w:t>
      </w:r>
    </w:p>
    <w:p w:rsidR="00190D25" w:rsidRPr="00B97B22" w:rsidRDefault="00190D25" w:rsidP="00190D2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кадровым условиям</w:t>
      </w:r>
    </w:p>
    <w:p w:rsidR="00190D25" w:rsidRPr="00B97B22" w:rsidRDefault="00190D25" w:rsidP="00190D2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кадрами;</w:t>
      </w:r>
    </w:p>
    <w:p w:rsidR="00190D25" w:rsidRPr="00B97B22" w:rsidRDefault="00190D25" w:rsidP="00190D2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 педагогов;</w:t>
      </w:r>
    </w:p>
    <w:p w:rsidR="00190D25" w:rsidRPr="00B97B22" w:rsidRDefault="00190D25" w:rsidP="00190D2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(динамика роста числа работников, прошедших КПК);</w:t>
      </w:r>
    </w:p>
    <w:p w:rsidR="00190D25" w:rsidRPr="00B97B22" w:rsidRDefault="00190D25" w:rsidP="00190D2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роста </w:t>
      </w:r>
      <w:proofErr w:type="spellStart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категорийности</w:t>
      </w:r>
      <w:proofErr w:type="spellEnd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0D25" w:rsidRPr="00B97B22" w:rsidRDefault="00190D25" w:rsidP="00190D2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 квалификации (профессиональные достижения педагогов);</w:t>
      </w:r>
    </w:p>
    <w:p w:rsidR="00190D25" w:rsidRPr="00B97B22" w:rsidRDefault="00190D25" w:rsidP="00190D2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кадровой стратегии.</w:t>
      </w:r>
    </w:p>
    <w:p w:rsidR="00190D25" w:rsidRPr="00B97B22" w:rsidRDefault="00190D25" w:rsidP="00190D2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материально-техническим условиям</w:t>
      </w:r>
    </w:p>
    <w:p w:rsidR="00190D25" w:rsidRPr="00B97B22" w:rsidRDefault="00190D25" w:rsidP="00190D2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190D25" w:rsidRPr="00B97B22" w:rsidRDefault="00190D25" w:rsidP="00190D2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0D25" w:rsidRPr="00B97B22" w:rsidRDefault="00190D25" w:rsidP="00190D2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190D25" w:rsidRPr="00B97B22" w:rsidRDefault="00190D25" w:rsidP="00190D2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190D25" w:rsidRPr="00B97B22" w:rsidRDefault="00190D25" w:rsidP="00190D2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финансовым условиям</w:t>
      </w:r>
    </w:p>
    <w:p w:rsidR="00190D25" w:rsidRPr="00B97B22" w:rsidRDefault="00190D25" w:rsidP="00190D2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-   </w:t>
      </w: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ООП бюджетного 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190D25" w:rsidRPr="00B97B22" w:rsidRDefault="00190D25" w:rsidP="00190D2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190D25" w:rsidRPr="00B97B22" w:rsidRDefault="00190D25" w:rsidP="00190D2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компонентов предметно-пространственной среды реализуемой  образовательной программе  ДОУ и возрастным возможностям обучающихся;</w:t>
      </w:r>
    </w:p>
    <w:p w:rsidR="00190D25" w:rsidRPr="00B97B22" w:rsidRDefault="00190D25" w:rsidP="00190D2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 (</w:t>
      </w:r>
      <w:proofErr w:type="spellStart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вариативность, доступность, безопасность);</w:t>
      </w:r>
    </w:p>
    <w:p w:rsidR="00190D25" w:rsidRPr="00B97B22" w:rsidRDefault="00190D25" w:rsidP="00190D2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инклюзивного образования (в случае  его организации);</w:t>
      </w:r>
    </w:p>
    <w:p w:rsidR="00190D25" w:rsidRPr="00B97B22" w:rsidRDefault="00190D25" w:rsidP="00190D2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190D25" w:rsidRPr="00B97B22" w:rsidRDefault="00190D25" w:rsidP="00190D2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BC215D" w:rsidRDefault="00190D25" w:rsidP="00BC215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B9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BC215D" w:rsidRDefault="00BC215D" w:rsidP="00BC215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- </w:t>
      </w:r>
      <w:r w:rsidR="00190D25" w:rsidRPr="00B97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лицензирования;</w:t>
      </w:r>
    </w:p>
    <w:p w:rsidR="00BC215D" w:rsidRDefault="00BC215D" w:rsidP="00BC21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- 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рациональности выбора рабочих программ и технологий;</w:t>
      </w:r>
    </w:p>
    <w:p w:rsidR="00BC215D" w:rsidRDefault="00BC215D" w:rsidP="00BC215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методическими пособиями и литературой;</w:t>
      </w:r>
    </w:p>
    <w:p w:rsidR="00BC215D" w:rsidRDefault="00190D25" w:rsidP="00BC215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 механизмов самооценки и внешней оценки деятельности путем анализа ежегодных публичных докладов;  </w:t>
      </w:r>
    </w:p>
    <w:p w:rsidR="00190D25" w:rsidRPr="00B97B22" w:rsidRDefault="00190D25" w:rsidP="00BC215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оценку открытости дошкольного учреждения для родителей и общественных организаций, анкетирование  родителей;</w:t>
      </w:r>
    </w:p>
    <w:p w:rsidR="00190D25" w:rsidRPr="00B97B22" w:rsidRDefault="00BC215D" w:rsidP="00190D2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профессиональных конкурсах разного уровня;</w:t>
      </w:r>
    </w:p>
    <w:p w:rsidR="00190D25" w:rsidRPr="00B97B22" w:rsidRDefault="00190D25" w:rsidP="00190D25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уровень освоения воспитанников предметно пространственной среды.</w:t>
      </w:r>
    </w:p>
    <w:p w:rsidR="00BC215D" w:rsidRDefault="00BC215D" w:rsidP="00BC215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4.5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90D25" w:rsidRPr="00B9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результата освоения</w:t>
      </w:r>
      <w:proofErr w:type="gramEnd"/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</w:t>
      </w:r>
      <w:r w:rsidR="00190D25" w:rsidRPr="00B97B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</w:t>
      </w:r>
    </w:p>
    <w:p w:rsidR="00190D25" w:rsidRPr="00B97B22" w:rsidRDefault="00190D25" w:rsidP="00BC215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наличие        экспертизы     психолого-педагогических      условий     реализации</w:t>
      </w:r>
      <w:r w:rsidR="00BC215D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Программы;</w:t>
      </w:r>
    </w:p>
    <w:p w:rsidR="00190D25" w:rsidRPr="00B97B22" w:rsidRDefault="00190D25" w:rsidP="00190D2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190D25" w:rsidRPr="00B97B22" w:rsidRDefault="00190D25" w:rsidP="00190D2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:rsidR="00190D25" w:rsidRPr="00B97B22" w:rsidRDefault="00190D25" w:rsidP="00190D2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190D25" w:rsidRPr="00B97B22" w:rsidRDefault="00190D25" w:rsidP="00190D2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показателя здоровья детей;</w:t>
      </w:r>
    </w:p>
    <w:p w:rsidR="00190D25" w:rsidRPr="00B97B22" w:rsidRDefault="00190D25" w:rsidP="00190D2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уровня адаптации детей раннего возраста;</w:t>
      </w:r>
    </w:p>
    <w:p w:rsidR="00190D25" w:rsidRPr="00B97B22" w:rsidRDefault="00190D25" w:rsidP="00190D2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удовлетворенности родителей качеством предоставляемых услуг ДОУ.</w:t>
      </w:r>
    </w:p>
    <w:p w:rsidR="00190D25" w:rsidRPr="00B97B22" w:rsidRDefault="002F1FE9" w:rsidP="00BC21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0D25" w:rsidRPr="00B97B22" w:rsidRDefault="002F1FE9" w:rsidP="00BC21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0D25" w:rsidRPr="00B97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972B92" w:rsidRPr="00190D25" w:rsidRDefault="002F1FE9" w:rsidP="00BC215D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190D25" w:rsidRPr="00B9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683325" w:rsidRDefault="00683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C7" w:rsidRDefault="00F03FC1" w:rsidP="003C1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C1CC7" w:rsidRPr="003C1CC7">
        <w:rPr>
          <w:rFonts w:ascii="Times New Roman" w:hAnsi="Times New Roman" w:cs="Times New Roman"/>
          <w:b/>
          <w:sz w:val="24"/>
          <w:szCs w:val="24"/>
        </w:rPr>
        <w:t>. Общественное участие в оценке и контроле качества образования</w:t>
      </w:r>
    </w:p>
    <w:p w:rsidR="00CF386D" w:rsidRPr="00E206BB" w:rsidRDefault="00CF386D" w:rsidP="00BC2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 Придание гласности и открытости </w:t>
      </w:r>
      <w:r w:rsidR="007F6082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</w:t>
      </w:r>
      <w:r w:rsidR="00190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там оценки качества образования </w:t>
      </w: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путем предоставления информации:</w:t>
      </w:r>
    </w:p>
    <w:p w:rsidR="00CF386D" w:rsidRPr="00E206BB" w:rsidRDefault="007F6082" w:rsidP="00BC2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F386D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потребителям </w:t>
      </w: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ВСОКО</w:t>
      </w:r>
      <w:r w:rsidR="00CF386D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F386D" w:rsidRPr="00E206BB" w:rsidRDefault="007F6082" w:rsidP="00BC2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F386D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 массовой информации</w:t>
      </w: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органам общественного управления</w:t>
      </w:r>
      <w:r w:rsidR="00CF386D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публичный доклад заведующего ДОУ; </w:t>
      </w:r>
    </w:p>
    <w:p w:rsidR="00B370D8" w:rsidRPr="00BC215D" w:rsidRDefault="007F6082" w:rsidP="00BC2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F386D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размещение   аналитических  материалов, результатов   оценки  качества образования  на официальном сайте </w:t>
      </w:r>
      <w:r w:rsidR="00683325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МБ</w:t>
      </w:r>
      <w:r w:rsidR="00CF386D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="00E206BB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10</w:t>
      </w:r>
      <w:r w:rsidR="00CF386D" w:rsidRPr="00E206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70D8" w:rsidRDefault="00B370D8" w:rsidP="003C1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C7" w:rsidRDefault="003C1CC7" w:rsidP="003C1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C7" w:rsidRPr="00804E3D" w:rsidRDefault="003C1CC7" w:rsidP="003C1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C7">
        <w:rPr>
          <w:rFonts w:ascii="Times New Roman" w:hAnsi="Times New Roman" w:cs="Times New Roman"/>
          <w:b/>
          <w:sz w:val="24"/>
          <w:szCs w:val="24"/>
        </w:rPr>
        <w:t>6. Приложения</w:t>
      </w:r>
    </w:p>
    <w:p w:rsidR="002F1FE9" w:rsidRPr="00804E3D" w:rsidRDefault="002F1FE9" w:rsidP="003C1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C7" w:rsidRPr="003C1CC7" w:rsidRDefault="0012588F" w:rsidP="00BC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1CC7" w:rsidRPr="003C1CC7">
        <w:rPr>
          <w:rFonts w:ascii="Times New Roman" w:hAnsi="Times New Roman" w:cs="Times New Roman"/>
          <w:sz w:val="24"/>
          <w:szCs w:val="24"/>
        </w:rPr>
        <w:t>Модель ВСОКО</w:t>
      </w:r>
    </w:p>
    <w:p w:rsidR="003C1CC7" w:rsidRPr="003C1CC7" w:rsidRDefault="0012588F" w:rsidP="00BC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1CC7" w:rsidRPr="003C1CC7">
        <w:rPr>
          <w:rFonts w:ascii="Times New Roman" w:hAnsi="Times New Roman" w:cs="Times New Roman"/>
          <w:sz w:val="24"/>
          <w:szCs w:val="24"/>
        </w:rPr>
        <w:t>Карта мониторинга / План проведения мониторинга</w:t>
      </w:r>
    </w:p>
    <w:p w:rsidR="003C1CC7" w:rsidRPr="003C1CC7" w:rsidRDefault="00ED2AEF" w:rsidP="00ED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Технологические</w:t>
      </w:r>
      <w:r w:rsidR="003C1CC7" w:rsidRPr="003C1CC7">
        <w:rPr>
          <w:rFonts w:ascii="Times New Roman" w:hAnsi="Times New Roman" w:cs="Times New Roman"/>
          <w:sz w:val="24"/>
          <w:szCs w:val="24"/>
        </w:rPr>
        <w:t xml:space="preserve"> карты</w:t>
      </w:r>
    </w:p>
    <w:p w:rsidR="003C1CC7" w:rsidRDefault="00ED2AEF" w:rsidP="00912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1CC7" w:rsidRPr="003C1CC7">
        <w:rPr>
          <w:rFonts w:ascii="Times New Roman" w:hAnsi="Times New Roman" w:cs="Times New Roman"/>
          <w:sz w:val="24"/>
          <w:szCs w:val="24"/>
        </w:rPr>
        <w:t>Форма экспертного за</w:t>
      </w:r>
      <w:r w:rsidR="0091222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лючения</w:t>
      </w:r>
    </w:p>
    <w:p w:rsidR="003C1CC7" w:rsidRDefault="003C1CC7" w:rsidP="003C1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D" w:rsidRDefault="00D7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7BBD" w:rsidRDefault="00D77BBD" w:rsidP="00D77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F5DD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77BBD" w:rsidRDefault="00D77BBD" w:rsidP="00D77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BBD" w:rsidRDefault="00D77BBD" w:rsidP="00D77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BBD" w:rsidRDefault="00D77BBD" w:rsidP="00D77B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CC7" w:rsidRPr="002F1FE9" w:rsidRDefault="003C1CC7" w:rsidP="003C1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E9">
        <w:rPr>
          <w:rFonts w:ascii="Times New Roman" w:hAnsi="Times New Roman" w:cs="Times New Roman"/>
          <w:b/>
          <w:sz w:val="24"/>
          <w:szCs w:val="24"/>
        </w:rPr>
        <w:t>Модель ВСОКО</w:t>
      </w:r>
    </w:p>
    <w:p w:rsidR="003C1CC7" w:rsidRDefault="003C1CC7" w:rsidP="003C1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0D8" w:rsidRDefault="003C1CC7" w:rsidP="003C1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4615" cy="418876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04" cy="418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D8" w:rsidRDefault="00B370D8" w:rsidP="00B370D8">
      <w:pPr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D8" w:rsidRDefault="00B370D8" w:rsidP="00B370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B0A" w:rsidRDefault="007D7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0A" w:rsidRPr="00353284" w:rsidRDefault="007D7B0A" w:rsidP="003532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B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57FE9" w:rsidRDefault="00357FE9" w:rsidP="002F1F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B0A" w:rsidRPr="00804E3D" w:rsidRDefault="007D7B0A" w:rsidP="002F1F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FE9">
        <w:rPr>
          <w:rFonts w:ascii="Times New Roman" w:hAnsi="Times New Roman" w:cs="Times New Roman"/>
          <w:b/>
          <w:sz w:val="26"/>
          <w:szCs w:val="26"/>
        </w:rPr>
        <w:t>Карта мониторинга</w:t>
      </w:r>
    </w:p>
    <w:p w:rsidR="007D7B0A" w:rsidRPr="002F1FE9" w:rsidRDefault="007D7B0A" w:rsidP="000D33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FE9">
        <w:rPr>
          <w:rFonts w:ascii="Times New Roman" w:hAnsi="Times New Roman" w:cs="Times New Roman"/>
          <w:b/>
          <w:sz w:val="26"/>
          <w:szCs w:val="26"/>
        </w:rPr>
        <w:t>Оценка качества условий обеспечения образовательного процесса</w:t>
      </w:r>
    </w:p>
    <w:p w:rsidR="007D7B0A" w:rsidRPr="002F1FE9" w:rsidRDefault="007D7B0A" w:rsidP="000D33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F1FE9">
        <w:rPr>
          <w:rFonts w:ascii="Times New Roman" w:hAnsi="Times New Roman" w:cs="Times New Roman"/>
          <w:b/>
          <w:sz w:val="26"/>
          <w:szCs w:val="26"/>
        </w:rPr>
        <w:t>Мониторинг кадрового обеспечения</w:t>
      </w:r>
    </w:p>
    <w:p w:rsidR="000D3312" w:rsidRPr="000D3312" w:rsidRDefault="000D3312" w:rsidP="000D33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tbl>
      <w:tblPr>
        <w:tblStyle w:val="a7"/>
        <w:tblW w:w="11173" w:type="dxa"/>
        <w:tblInd w:w="-885" w:type="dxa"/>
        <w:tblLayout w:type="fixed"/>
        <w:tblLook w:val="04A0"/>
      </w:tblPr>
      <w:tblGrid>
        <w:gridCol w:w="2694"/>
        <w:gridCol w:w="1701"/>
        <w:gridCol w:w="1701"/>
        <w:gridCol w:w="2127"/>
        <w:gridCol w:w="1417"/>
        <w:gridCol w:w="1533"/>
      </w:tblGrid>
      <w:tr w:rsidR="007D7B0A" w:rsidRPr="00353284" w:rsidTr="000D3312">
        <w:tc>
          <w:tcPr>
            <w:tcW w:w="2694" w:type="dxa"/>
          </w:tcPr>
          <w:p w:rsidR="007D7B0A" w:rsidRPr="00353284" w:rsidRDefault="007D7B0A" w:rsidP="000D3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Методы мониторинга</w:t>
            </w:r>
          </w:p>
        </w:tc>
        <w:tc>
          <w:tcPr>
            <w:tcW w:w="2127" w:type="dxa"/>
          </w:tcPr>
          <w:p w:rsidR="007D7B0A" w:rsidRPr="00353284" w:rsidRDefault="007D7B0A" w:rsidP="0080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Оформленный результат</w:t>
            </w:r>
          </w:p>
        </w:tc>
        <w:tc>
          <w:tcPr>
            <w:tcW w:w="1417" w:type="dxa"/>
          </w:tcPr>
          <w:p w:rsidR="007D7B0A" w:rsidRPr="00353284" w:rsidRDefault="007D7B0A" w:rsidP="0080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533" w:type="dxa"/>
          </w:tcPr>
          <w:p w:rsidR="007D7B0A" w:rsidRPr="00353284" w:rsidRDefault="007D7B0A" w:rsidP="0080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</w:tr>
      <w:tr w:rsidR="007D7B0A" w:rsidRPr="00353284" w:rsidTr="000D3312">
        <w:tc>
          <w:tcPr>
            <w:tcW w:w="2694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ДОУ квалифицированными кадрами</w:t>
            </w:r>
            <w:r w:rsidR="00353284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- педагогическими, руководителями и иными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Количественный анализ</w:t>
            </w:r>
          </w:p>
        </w:tc>
        <w:tc>
          <w:tcPr>
            <w:tcW w:w="2127" w:type="dxa"/>
          </w:tcPr>
          <w:p w:rsidR="007D7B0A" w:rsidRPr="000D3312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Сведение о кадрах</w:t>
            </w:r>
            <w:r w:rsidR="000D33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D7B0A" w:rsidRPr="00353284" w:rsidRDefault="00353284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: чел</w:t>
            </w:r>
            <w:proofErr w:type="gramStart"/>
            <w:r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  <w:p w:rsidR="007D7B0A" w:rsidRPr="00353284" w:rsidRDefault="00353284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Специалисты: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33" w:type="dxa"/>
          </w:tcPr>
          <w:p w:rsidR="007D7B0A" w:rsidRPr="00353284" w:rsidRDefault="007D7B0A" w:rsidP="003532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7D7B0A" w:rsidRPr="00353284" w:rsidTr="000D3312">
        <w:tc>
          <w:tcPr>
            <w:tcW w:w="2694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Соответствие уровня квалификаций педагогических и иных работников ДОУ для каждой занимаемой должности квалификационным характеристикам по соответствующей должности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 w:rsidR="00353284" w:rsidRPr="00353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353284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Количественный анализ</w:t>
            </w:r>
          </w:p>
        </w:tc>
        <w:tc>
          <w:tcPr>
            <w:tcW w:w="2127" w:type="dxa"/>
          </w:tcPr>
          <w:p w:rsidR="007D7B0A" w:rsidRPr="00804E3D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Сведения о кадрах</w:t>
            </w:r>
            <w:r w:rsidR="000D3312" w:rsidRPr="00804E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B0A" w:rsidRPr="000D3312" w:rsidRDefault="000D3312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: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7B0A" w:rsidRPr="000D3312" w:rsidRDefault="000D3312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Первая: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D7B0A" w:rsidRPr="000D3312" w:rsidRDefault="000D3312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Вторая : 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D7B0A" w:rsidRPr="00353284" w:rsidRDefault="000D3312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 с указанием причин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: 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33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7D7B0A" w:rsidRPr="00353284" w:rsidTr="000D3312">
        <w:tc>
          <w:tcPr>
            <w:tcW w:w="2694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Непрерывность профессионального развития педагогических работников- 72 часа</w:t>
            </w:r>
            <w:r w:rsidR="00353284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раз в 3 года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7D7B0A" w:rsidRPr="00353284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Количественный анализ</w:t>
            </w:r>
          </w:p>
        </w:tc>
        <w:tc>
          <w:tcPr>
            <w:tcW w:w="2127" w:type="dxa"/>
          </w:tcPr>
          <w:p w:rsidR="007D7B0A" w:rsidRPr="00353284" w:rsidRDefault="007D7B0A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Сведения о кадрах:</w:t>
            </w:r>
          </w:p>
          <w:p w:rsidR="007D7B0A" w:rsidRPr="000D3312" w:rsidRDefault="000D3312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ПК (72ч.)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D7B0A" w:rsidRPr="00353284" w:rsidRDefault="000D3312" w:rsidP="00804E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3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Заочное обучение –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33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7D7B0A" w:rsidRPr="00353284" w:rsidTr="000D3312">
        <w:tc>
          <w:tcPr>
            <w:tcW w:w="2694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Проф. компетентность педагогов в организации образовательной деятельности по реализации ООП</w:t>
            </w:r>
            <w:r w:rsidR="00353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01" w:type="dxa"/>
          </w:tcPr>
          <w:p w:rsidR="007D7B0A" w:rsidRPr="00353284" w:rsidRDefault="000D3312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компетентности</w:t>
            </w:r>
            <w:r w:rsidR="007D7B0A" w:rsidRPr="00353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D7B0A" w:rsidRPr="000D3312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- выше среднего</w:t>
            </w:r>
            <w:r w:rsidR="000D3312" w:rsidRPr="000D33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7B0A" w:rsidRPr="000D3312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- средний</w:t>
            </w:r>
            <w:r w:rsidR="000D3312" w:rsidRPr="000D33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- ниже среднего</w:t>
            </w:r>
            <w:r w:rsidR="000D3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Количественный анализ:</w:t>
            </w: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организацией </w:t>
            </w:r>
            <w:proofErr w:type="spellStart"/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5328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</w:t>
            </w: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2. Анализ документации (планирование, конспекты и пр</w:t>
            </w:r>
            <w:r w:rsidR="00353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результатам контро</w:t>
            </w:r>
            <w:r w:rsidR="000D3312">
              <w:rPr>
                <w:rFonts w:ascii="Times New Roman" w:hAnsi="Times New Roman" w:cs="Times New Roman"/>
                <w:sz w:val="20"/>
                <w:szCs w:val="20"/>
              </w:rPr>
              <w:t>ля, отзывы педагогов и родителе</w:t>
            </w:r>
            <w:r w:rsidR="00357FE9">
              <w:rPr>
                <w:rFonts w:ascii="Times New Roman" w:hAnsi="Times New Roman" w:cs="Times New Roman"/>
                <w:sz w:val="20"/>
                <w:szCs w:val="20"/>
              </w:rPr>
              <w:t>й (анализ), самоа</w:t>
            </w: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нализ. Аналитическая справка по результатам контроля.</w:t>
            </w:r>
          </w:p>
        </w:tc>
        <w:tc>
          <w:tcPr>
            <w:tcW w:w="1417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Согласно срокам контроля</w:t>
            </w: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Согласно срокам контроля</w:t>
            </w:r>
          </w:p>
        </w:tc>
        <w:tc>
          <w:tcPr>
            <w:tcW w:w="1533" w:type="dxa"/>
          </w:tcPr>
          <w:p w:rsidR="007D7B0A" w:rsidRPr="00353284" w:rsidRDefault="007D7B0A" w:rsidP="00353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28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</w:tbl>
    <w:p w:rsidR="007D7B0A" w:rsidRDefault="007D7B0A" w:rsidP="007D7B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 w:type="page"/>
      </w:r>
      <w:r w:rsidRPr="007D7B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04E3D" w:rsidRPr="00AB48AA" w:rsidRDefault="00804E3D" w:rsidP="0080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A">
        <w:rPr>
          <w:rFonts w:ascii="Times New Roman" w:hAnsi="Times New Roman" w:cs="Times New Roman"/>
          <w:b/>
          <w:sz w:val="24"/>
          <w:szCs w:val="24"/>
        </w:rPr>
        <w:t>Блок 1. Качество условий осуществления образовательной деятельности ДОО</w:t>
      </w:r>
    </w:p>
    <w:p w:rsidR="00804E3D" w:rsidRPr="00AB48AA" w:rsidRDefault="00804E3D" w:rsidP="0080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A">
        <w:rPr>
          <w:rFonts w:ascii="Times New Roman" w:hAnsi="Times New Roman" w:cs="Times New Roman"/>
          <w:b/>
          <w:sz w:val="24"/>
          <w:szCs w:val="24"/>
        </w:rPr>
        <w:t>ТЕХНОЛОГИЧЕСКАЯ КАРТА ОЦЕНКИ</w:t>
      </w:r>
    </w:p>
    <w:p w:rsidR="00804E3D" w:rsidRPr="00AB48AA" w:rsidRDefault="00804E3D" w:rsidP="0080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A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ПСИХОЛОГО-ПЕДАГОГИЧЕСКИХ УСЛОВИЙ </w:t>
      </w:r>
      <w:proofErr w:type="gramStart"/>
      <w:r w:rsidRPr="00AB48AA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804E3D" w:rsidRPr="00AB48AA" w:rsidRDefault="00804E3D" w:rsidP="0080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04E3D" w:rsidRPr="00AB48AA" w:rsidRDefault="00804E3D" w:rsidP="0080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A"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804E3D" w:rsidRPr="00AB48AA" w:rsidRDefault="00804E3D" w:rsidP="0080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AA">
        <w:rPr>
          <w:rFonts w:ascii="Times New Roman" w:hAnsi="Times New Roman" w:cs="Times New Roman"/>
          <w:b/>
          <w:sz w:val="24"/>
          <w:szCs w:val="24"/>
        </w:rPr>
        <w:t>Баллы: 0 – не соответствует, 1 – частично соответствует, 2 – полностью соответствует.</w:t>
      </w:r>
    </w:p>
    <w:p w:rsidR="00804E3D" w:rsidRPr="00AB48AA" w:rsidRDefault="00804E3D" w:rsidP="00804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46"/>
        <w:gridCol w:w="5245"/>
        <w:gridCol w:w="1701"/>
        <w:gridCol w:w="1553"/>
      </w:tblGrid>
      <w:tr w:rsidR="00804E3D" w:rsidRPr="00573F8D" w:rsidTr="00804E3D">
        <w:tc>
          <w:tcPr>
            <w:tcW w:w="846" w:type="dxa"/>
            <w:vMerge w:val="restart"/>
          </w:tcPr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1701" w:type="dxa"/>
          </w:tcPr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</w:t>
            </w:r>
            <w:proofErr w:type="spellEnd"/>
          </w:p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1553" w:type="dxa"/>
          </w:tcPr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3D" w:rsidRPr="00573F8D" w:rsidTr="00804E3D">
        <w:tc>
          <w:tcPr>
            <w:tcW w:w="846" w:type="dxa"/>
            <w:vMerge/>
          </w:tcPr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804E3D" w:rsidRPr="00573F8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D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2)</w:t>
            </w:r>
          </w:p>
        </w:tc>
      </w:tr>
      <w:tr w:rsidR="00804E3D" w:rsidRPr="00015E3D" w:rsidTr="00804E3D">
        <w:tc>
          <w:tcPr>
            <w:tcW w:w="9345" w:type="dxa"/>
            <w:gridSpan w:val="4"/>
          </w:tcPr>
          <w:p w:rsidR="00804E3D" w:rsidRPr="00AB48AA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касающийся уважительного отношения педагога к человеческому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достоинству детей, формирование и поддержка их положительной самооценки,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уверенности в собственных возможностях и способностях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выбирает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стратегии, относится к детям уважительно,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внимательно, позитивно реагирует на их поведение,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учитывает их потребности и интересы и выстраивает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в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соответствии с ними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ценит личный выбор и соучастие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определении содержания и форм образования (больше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половины всех форм непрерывной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деятельности инициируется самими детьми)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вносит изменения (корректировку) в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план, расписание занятий с детьми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наблюдений, определяет необходимость в 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содержания обучения или форм и методов, с тем,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 наилучшим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подходила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детям группы,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тому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учитывает потребность детей в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взрослых (проявляет внимание к настроениям,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желаниям, достижениям и неудачам каждого ребенка,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успокаивает и подбадривает расстроенных детей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высказывать свои чувства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мысли, рассказывать о событиях, участниками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они были (о своей семье, друзьях, мечтах,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переживаниях и пр.); сам делится своими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переживаниями, рассказывают о себе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Проявляют уважение к личности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(обращаются вежливо, по имени, интересуются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мнением ребенка, считаются с его точкой зрения,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допускают действий и высказываний, унижающих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достоинство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у ребенка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представлений о своей индивидуальности: стремится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подчеркнуть уникальность и неповторимость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– во внешних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особенностях (цвете глаз, волос,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сходстве с родителями, непохожести на других детей и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др.), обсуждает предпочтения детей (в еде, одежде,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играх, занятиях и др.)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способствует развитию у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представлений о своих возможностях и способностях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(стремится выделить и подчеркнуть его достоинства,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отмечает успехи в разных видах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обращает на них внимание других детей и взрослых)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уверенности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своих силах (поощряет стремление ребенка к освоению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новых средств и способов реализации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деятельности: побуждает пробовать, не бояться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ошибок, вселяет уверенность в том, что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обязательно сможет сделать то, что ему пока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удается, намеренно создает ситуацию, в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ребенок может достичь успеха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детям преодолевать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(страх одиночества, боязнь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темноты, и т.д.)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04E3D" w:rsidRPr="00015E3D" w:rsidTr="00804E3D">
        <w:tc>
          <w:tcPr>
            <w:tcW w:w="9345" w:type="dxa"/>
            <w:gridSpan w:val="4"/>
          </w:tcPr>
          <w:p w:rsidR="00804E3D" w:rsidRPr="00AA328C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касающийся использования в образовательной деятельности форм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методов работы с детьми, соответствующих их возрастным и индивидуальным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особенностям (</w:t>
            </w:r>
            <w:proofErr w:type="gramStart"/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недопустимость</w:t>
            </w:r>
            <w:proofErr w:type="gramEnd"/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искусственного ускорения, так и искусственного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замедления развития детей)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уделяет специальное внимание детям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потребностями (детям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 детям,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находящимся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одаренным детям)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с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детям-инвалидам включиться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 детский коллектив и в образовательный процесс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использует позитивные способы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поведения детей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чаще пользуется поощрением, поддержкой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детей, чем порицанием и запрещением (порицания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относят только к отдельным действиям ребенка, но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адресуют их к его личности, не ущемляют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достоинства)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Корректируя действия ребенка, педагог 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образец желательного действия или средство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исправления ошибки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планирует образовательную работу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(развивающие игры, занятия, прогулки, беседы,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экскурсии и пр.) с каждым ребенком и с группой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психолого-педагогической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Дети с ОВЗ постоянно находятся в поле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педагога, который при необходимости включается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ним в игру и другие виды деятельности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реализует индивидуальный подход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игры детей, предлагая детям игры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учетом их личностных особенностей (игры,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стимулирующие активность застенчивых детей;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повышающие самоконтроль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излишне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расторможенных и агрессивных детей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особое внимание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«изолированных» детей (организует игры, 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ребенок может проявить себя, оказывает 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поддержку в игре, предлагает его на центральные роли)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Взаимодействуя с ребенком, педагог учитывает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педагогической диагностики его развития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04E3D" w:rsidRPr="00015E3D" w:rsidTr="00804E3D">
        <w:tc>
          <w:tcPr>
            <w:tcW w:w="9345" w:type="dxa"/>
            <w:gridSpan w:val="4"/>
          </w:tcPr>
          <w:p w:rsidR="00804E3D" w:rsidRPr="00AA328C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III.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касающийся построения образовательной деятельности на основе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взрослых с детьми, ориентированного на интересы и возможности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каждого ребенка и учитывающего социальную ситуацию его развития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использует способы и приёмы эмоциональн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комфортного типа взаимодействия в зависимости от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оциональных проявлений ребёнка;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гибкое ситуативное взаимодействие, опирающееся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непосредственный детский интерес, проявления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самостоятельности, активности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Цели, содержание, способы взаимодействия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варьирует в зависимости от уровня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личностных проявлений детей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ставит и реализует задачи применительно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ситуации развития конкретного ребенка (подгруппы,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группы детей), а не к возрасту группы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проявляет готовность лучше понять,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происходит с ребенком, распознает действительные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причины его поведения, состояния, осмысливает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определяет интересы, умения и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каждого ребенка, выясняет, что он предпочитает,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выбирает, когда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выбор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Взаимодействуя с детьми, педагог учитывает их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особенности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 организации игр и занятий педагог принимает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внимание интересы детей; в ходе игры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организованных форм совместной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режимных моментов и в свободной деятельности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учитывает привычки, характер, темперамент,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настроение, состояние ребенка (терпимо относится к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затруднениям, позволяет действовать в своем темпе,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помогает справиться с трудностями, стремится 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особый подход к застенчивым, конфликтным детям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проектирует ситуации и события, 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эмоционально-ценностную сферу ребенка (культуру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переживаний и ценностные ориентации ребенка)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необходимые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ситуации развития детей, обеспечивающие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 через непосредственное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общение с каждым ребенком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поддержку индивидуальности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инициативы детей через 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принятия детьми решений, выражения своих чувств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мыслей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спонтанную игры детей,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обогащение, обеспечение игрового времени и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обеспечивает оценку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развития детей на основе педагогического наблюдения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выявляет потребности и обеспечивает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поддержку образовательных инициатив семьи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взаимодействие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 по вопросам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ребенка, непосредственного вовлечения их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деятельность, в том числе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посредством создания образовательных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совместно с семьей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консультативную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представителей)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образования и охраны здоровья детей, в том числе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(в случае его организации)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04E3D" w:rsidRPr="00015E3D" w:rsidTr="00804E3D">
        <w:tc>
          <w:tcPr>
            <w:tcW w:w="9345" w:type="dxa"/>
            <w:gridSpan w:val="4"/>
            <w:tcBorders>
              <w:right w:val="single" w:sz="4" w:space="0" w:color="auto"/>
            </w:tcBorders>
          </w:tcPr>
          <w:p w:rsidR="00804E3D" w:rsidRPr="00004036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IV.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касающие</w:t>
            </w: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ся поддержки педагогом положительного, доброжелательного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детей друг к другу и </w:t>
            </w: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взаимодействия детей друг с другом в разных видах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доброжелательные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между детьми (предотвращает конфликтные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собственным примером демонстрирует положительное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отношение ко всем детям), создает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развития сотрудничества между ними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осознать ценность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сотрудничества (рассказывает о необходимости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друг в друге, организует совместные игры,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виды продуктивной деятельности, способствующие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достижению детьми общего результата, объединению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коллективных усилий)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обсуждает с детьми план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деятельности: что и когда будут делать,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действий, распределение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между участниками и т.п.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 Педагог помогает детям налаживать совместную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координировать свои действия,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учитывая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желания друг друга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, разрешать конфликты социально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приемлемыми способами (уступать, договариваться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распределении ролей, последовательности событий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игре, делить игрушки по жребию, устанавливать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очередность, обсуждать возникающие проблемы и 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поощряет взаимную помощь и взаимную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поддержку детьми друг друга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при организации совместных игр и занятий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учитывает дружеские привязанности детей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у детей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отношения к другим людям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воспитывает у детей сочувствие и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сопереживание друг к другу, другим людям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(побуждает пожалеть, утешить расстроенного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порадоваться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другого, поздравить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у детей стремление 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другим людям (побуждает помогать детям,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испытывающим затруднения - одеваться, раздеваться,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заправлять постель, убирать на место игрушки и 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у детей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личному достоинству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правам других людей (помогает понять,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необходимо считаться с точкой зрения, желаниями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другого человека, не ущемлять его интересы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позитивный психологический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и условия для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доброжелательных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между детьми, в том числе принадлежащими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разным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национально-культурным, религиозным общностям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социальным слоям, а также с различными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ограниченными) возможностями здоровья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 людям независимо от социального происхождения,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расовой и национальной принадлежности, языка,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вероисповедания, пола, возраста, личностного и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поведенческого своеобразия (в том числе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облика, физических недостатков и т.д.)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у детей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представлений о добре и зле (вместе с детьми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обсуждает различные ситуации из жизни, из рассказов,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сказок, обращая внимание на проявления щедрости,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жадности, честности, лживости, злости, доброты и др.)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установлению правил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взаимодействия со сверстниками и взрослыми,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усвоению этических норм и правил поведения,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развитию коммуникативных способностей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разных ситуациях.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ценности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заботливого отношения к слабым, больным, пожилым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общения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 игре создавая условия для возникновения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совместных игр детей (предлагает игры с 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числом участников, в том числе учитывая дружеские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привязанности между детьми; организует 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игры детей разных возрастных групп с целью их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взаимного обогащения игровым опытом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культуре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 игре (учит понимать условность ролевого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взаимодействия, договариваться, улаживать конфликты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из позиции реальных партнеров по игре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стимулирует интерес к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деятельности, придумывает и создает яркие,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насыщенные, чреватые непредсказуемыми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впечатлениями события, в ходе которых помогает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детям выстроить деловые, игровые, нравственные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04036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04036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3" w:type="dxa"/>
          </w:tcPr>
          <w:p w:rsidR="00804E3D" w:rsidRPr="00004036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04E3D" w:rsidRPr="00015E3D" w:rsidTr="00804E3D">
        <w:tc>
          <w:tcPr>
            <w:tcW w:w="9345" w:type="dxa"/>
            <w:gridSpan w:val="4"/>
          </w:tcPr>
          <w:p w:rsidR="00804E3D" w:rsidRPr="00004036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касающийся поддержки инициативы и самостоятельности детей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036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специфических для них видах деятельности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стремление детей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самостоятельности (решение задач без помощи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стороны взрослого), способность к проявлению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инициативы и творчества в решении возникающих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наблюдает за ребенком, чтобы понять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как личность, с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чтобы создавать для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комфортные условия и полностью вовлекать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группы, поддерживать и поощрять его активность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инициативу в познании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чутко реагирует на инициативу детей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откликается на любые просьбы детей о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совместной деятельности (вместе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поиграть, почитать, порисовать и пр.);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невозможности удовлетворить просьбу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объясняет причину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инициативу детей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видах детской деятельности (в процессе игр 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побуждает высказывать собственные мнения,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пожелания и предложения, принимает и обсуждает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высказывания и предложения каждого ребенка, не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навязывает готовых решений, жесткого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действий)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поощряет самостоятельность детей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видах деятельности; при овладении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самообслуживания (одеваться, раздеваться, умываться,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заправлять постель, следить за своим внешним видом,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убирать за собой игрушки, игры, краски, карандаши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пр.); при выполнении поручений взрослых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режимных процедур, в игре,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избегает как принуждения, так и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чрезмерной опеки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поощряет творческую активность детей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конструктивной деятельности, предоставляя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возможность выбора различных материалов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(в том числе, </w:t>
            </w:r>
            <w:proofErr w:type="spell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бросового материала)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проявляет готовность отступить (поступиться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своими педагогическими интересами) в случае, если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инициатива не принимается детьми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04E3D" w:rsidRPr="00015E3D" w:rsidTr="00804E3D">
        <w:tc>
          <w:tcPr>
            <w:tcW w:w="9345" w:type="dxa"/>
            <w:gridSpan w:val="4"/>
          </w:tcPr>
          <w:p w:rsidR="00804E3D" w:rsidRPr="003F7570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VI.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касающийся возможности выбора детьми материалов, видов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активности, участников совместной деятельности и общения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чувство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сделанный выбор, за общее дело, данное слово и т.п.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уважает права каждого ребенка (по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предоставляет ребенку право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собственное решение; выбирать игры, занятия,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партнера по совместной деятельности, одежду, еду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пр.; по своему желанию использовать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право ребенку инициировать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входить в детско-взрослые сообщества, 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суждение о мотивах, характере,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собственных действий и действий других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получать собственные результаты действий,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результаты, исходя из собственных позиций,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предпочтений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играющего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детского сообщества, в котором каждый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находит свое место и может легко встраиваться в игру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право ребенку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решение работать самостоятельно или сотрудничать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группе; самостоятельно организовывать свою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приобретать собственный опыт; нести ответственность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 принятое решение, иметь свою систему ценностей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свободной игры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(оберегает время, предназначенное для игры,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подменяя ее организованной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деятельностью; сохраняет игровое пространство (не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нарушает игровую среду, созданную детьми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реализации игрового замысла; предоставляет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возможность расширить игровое пространство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пределы игровых зон и т.п.); внимательно и тактично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наблюдает за свободной игрой детей, включаясь в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как равноправный партнер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возникновения и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развертывания игры детей, для обогащения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впечатлениями, которые могут быть использованы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игре (обсуждает книги, фильмы, события из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детей и взрослых; организуют экскурсии, прогулки;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содержание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людей и их взаимоотношения и 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возможность выбора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процессе игры (вида игры, сюжета, роли, партнеров,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игрушек, пространства для игр и 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к развертыванию игры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(предлагает детям выбрать сюжет или поиграть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игру; побуждает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(поддерживает)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принятию роли; договаривается о правилах игры и 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поощряет детскую фантазию и импровизацию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 игре (придумывание сюжетов, сказок;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оригинальных персонажей в традиционные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смену, совмещение ролей, использование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разнообразных предметов-заместителей и 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потребность детей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развертыванию различных видов игр (сюжетно-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ролевые, режиссерские, игры-драматизации, игры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правилами и пр.) и игровым действиям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развития у детей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сверстниками, поощряя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любые обращения детей к взрослому (отвечает на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вопросы ребенка, внимательно относится к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высказываниям, суждениям, фантазиям, помогает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выражать словами свои чувства и переживания)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проявляет инициативу в речевом общении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детьми (задает вопросы, побуждает к диалогу, беседуя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 разные темы, делится своими впечатлениями,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чувствами, рассказывает о себе); поощряет 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общение детей между собой (привлекает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ребенка к вопросам и высказываниям других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побуждает отвечать на них, поддерживать беседу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При организации непрерывной образовательной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 сочетает индивидуальные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коллективные виды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детей; вовлекает детей в коллективные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 (создание панно,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коллажей, изготовление декораций и атрибутов к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инсценировкам и 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 коллективных формах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самореализации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ребенка (совместно с детьми создает и обсуждает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замысел, подбирает и изготавливает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элементы, распределяет задачи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ребенку право выбора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(лепить, делать аппликацию и т.п.) по собственному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замыслу, либо участвовать в реализации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амысла</w:t>
            </w:r>
            <w:proofErr w:type="spellEnd"/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 уважением относится к продуктам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творчества (собирает их, экспонирует, 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ребенку право решать, взять рисунок или поделку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домой, отдать на выставку, подарить кому-либо и т.п.)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возможность ребенку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опыт осознания того, что его личная свобода –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способности выбирать из своих многочисленных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«хочу», те, за которые он готов нести личную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ответственность; поддержку в ходе поисков, проб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ошибок, в процессе которых «хочу» преобразовывались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 «могу»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04E3D" w:rsidRPr="00015E3D" w:rsidTr="00804E3D">
        <w:tc>
          <w:tcPr>
            <w:tcW w:w="9345" w:type="dxa"/>
            <w:gridSpan w:val="4"/>
          </w:tcPr>
          <w:p w:rsidR="00804E3D" w:rsidRPr="00AB48AA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VII.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касающийся защиты детей от всех форм физического и психического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насилия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баланс между разными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игры (подвижными и спокойными, индивидуальными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совместными, дидактическими и сюжетно-ролевыми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Соблюдают баланс между игрой и другими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деятельности в педагогическом процессе, не подменяя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ее занятиями и обеспечивая плавный переход от игры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непрерывной образовательной деятельности,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режимным моментам.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систематическую работу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предотвращению нарушений прав ребенка,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профилактике случаев жестокого обращения с детьми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не прибегает к физическому наказанию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другим негативным дисциплинарным методам,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обижают, пугают или унижают детей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уделяет специальное внимание детям,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подвергшимся физическому или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психологическому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насилию (своевременно выявляют случаи жестокого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или пренебрежительного обращения с ребенком,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поддержку в соответствии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рекомендациями специалистов)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создает предпосылки для развития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гражданского и правового самосознания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формированию у детей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правового сознания (в доступной форме знакомят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«Международной декларацией о правах ребенка»,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«Всеобщей декларацией прав человека»)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информацию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координации своих действий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04E3D" w:rsidRPr="00015E3D" w:rsidTr="00804E3D">
        <w:tc>
          <w:tcPr>
            <w:tcW w:w="9345" w:type="dxa"/>
            <w:gridSpan w:val="4"/>
          </w:tcPr>
          <w:p w:rsidR="00804E3D" w:rsidRPr="00015E3D" w:rsidRDefault="00804E3D" w:rsidP="0080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VIII. Показатели, характеризующие общий критерий оценки качества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деятельности, касающийся поддержки родителей (законных представителей)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воспитании детей, охране и укреплении их здоровья, вовлечение семей непосредственно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образовательную деятельность</w:t>
            </w: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родителям возможность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узнать о своих детях, помогает собрать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информацию о продвижении ребенка в своем развитии,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помогает оценить сильные стороны развития ребенка,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увидеть его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особенности, нужды и потребности,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характер взаимоотношений с другими людьми (детьми,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взрослыми) и т.п.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помогает родителям (законным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представителям) лучше чувствовать и понимать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эмоциональные проблемы собственного ребенка,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овладевать алгоритмом творческого 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ним (коммуникативного, игрового, эстетического,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творческого характера), творческой деятельности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расширению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детей с ОВЗ, детей-инвалидов, круга общения с опорой на пример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семей с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аналогичными проблемами</w:t>
            </w:r>
            <w:proofErr w:type="gram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;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способности сопереживать, проявляя не жалость,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желание оказать поддержку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обеспечивает максимально </w:t>
            </w: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возможное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ребенка с особыми образовательными потребностями,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через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организованное регулярное общение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эмпатичными</w:t>
            </w:r>
            <w:proofErr w:type="spellEnd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 детьми, их родителями, создает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позитивности и доверия у детей и взрослых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(и устно и письменно) о ребенке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– о том, что происходило в течение дня, каковы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позитивные стороны личности ребенка,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достижения и трудности были у него в течение дня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усилия семьи по воспитанию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развитию ребенка через формирование позитивного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отношения к тому, что родители делают самым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естественным образом каждый день, с понимания того,</w:t>
            </w:r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как сказываются те или иные действия родителей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развитии ребенка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вовлекает родителей (законных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едставителей) в образовательную 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деятельность,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числе посредством создания образовательных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совместно с семьей на основе выявления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и поддержки образовательных инициатив семьи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старается выяснить точку зрения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на различные аспекты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учитывают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в своей работе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инициирует участие родителей в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ходе непосредственного вовлечения в работу с детьми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846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5245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Педагог ежегодно предоставляет родителям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представителям) оценить основную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образования, рабочую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рамму (механизм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краудсорсинга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E3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04E3D" w:rsidRPr="00015E3D" w:rsidTr="00804E3D">
        <w:tc>
          <w:tcPr>
            <w:tcW w:w="6091" w:type="dxa"/>
            <w:gridSpan w:val="2"/>
          </w:tcPr>
          <w:p w:rsidR="00804E3D" w:rsidRPr="00015E3D" w:rsidRDefault="00804E3D" w:rsidP="0080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Возможное (максимальное) количество баллов </w:t>
            </w:r>
            <w:proofErr w:type="gramStart"/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804E3D" w:rsidRPr="00015E3D" w:rsidRDefault="00804E3D" w:rsidP="0080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</w:t>
            </w:r>
          </w:p>
        </w:tc>
        <w:tc>
          <w:tcPr>
            <w:tcW w:w="1701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3" w:type="dxa"/>
          </w:tcPr>
          <w:p w:rsidR="00804E3D" w:rsidRPr="00015E3D" w:rsidRDefault="00804E3D" w:rsidP="00804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E3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804E3D" w:rsidRPr="00015E3D" w:rsidRDefault="00804E3D" w:rsidP="0080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BD9" w:rsidRDefault="002D2BD9" w:rsidP="002D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2D2BD9" w:rsidRDefault="002D2BD9" w:rsidP="002D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ОЦЕНКИ КАДРОВЫЕ УСЛОВИЯ ОБРАЗОВАТЕЛЬНОЙ ДЕЯТЕЛЬНОСТИ</w:t>
      </w:r>
    </w:p>
    <w:p w:rsidR="002D2BD9" w:rsidRPr="00D233F6" w:rsidRDefault="002D2BD9" w:rsidP="002D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 xml:space="preserve"> /в показателях и индикаторах/ Баллы: 0 – не соответствует, 1 – частично соответствует, 2 – полностью соответствует.</w:t>
      </w:r>
    </w:p>
    <w:tbl>
      <w:tblPr>
        <w:tblStyle w:val="a7"/>
        <w:tblW w:w="0" w:type="auto"/>
        <w:tblLook w:val="04A0"/>
      </w:tblPr>
      <w:tblGrid>
        <w:gridCol w:w="671"/>
        <w:gridCol w:w="30"/>
        <w:gridCol w:w="4867"/>
        <w:gridCol w:w="2212"/>
        <w:gridCol w:w="1791"/>
      </w:tblGrid>
      <w:tr w:rsidR="002D2BD9" w:rsidTr="00CE7122">
        <w:trPr>
          <w:trHeight w:val="750"/>
        </w:trPr>
        <w:tc>
          <w:tcPr>
            <w:tcW w:w="67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7" w:type="dxa"/>
            <w:gridSpan w:val="2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2212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результатам самообследования</w:t>
            </w:r>
          </w:p>
        </w:tc>
        <w:tc>
          <w:tcPr>
            <w:tcW w:w="1791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Баллы эксперта</w:t>
            </w:r>
          </w:p>
        </w:tc>
      </w:tr>
      <w:tr w:rsidR="002D2BD9" w:rsidTr="00CE7122">
        <w:trPr>
          <w:trHeight w:val="345"/>
        </w:trPr>
        <w:tc>
          <w:tcPr>
            <w:tcW w:w="67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2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0 до 2)</w:t>
            </w:r>
          </w:p>
        </w:tc>
      </w:tr>
      <w:tr w:rsidR="002D2BD9" w:rsidTr="00CE7122">
        <w:trPr>
          <w:trHeight w:val="547"/>
        </w:trPr>
        <w:tc>
          <w:tcPr>
            <w:tcW w:w="9571" w:type="dxa"/>
            <w:gridSpan w:val="5"/>
          </w:tcPr>
          <w:p w:rsidR="002D2BD9" w:rsidRPr="00D233F6" w:rsidRDefault="002D2BD9" w:rsidP="00CE7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Показатели, характеризующие общий критерий условий реализации основной образовательной программы, касающийся укомплектованности педагогическими кадрами</w:t>
            </w:r>
          </w:p>
        </w:tc>
      </w:tr>
      <w:tr w:rsidR="002D2BD9" w:rsidTr="00CE7122">
        <w:tc>
          <w:tcPr>
            <w:tcW w:w="67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97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укомплектована квалифицированными кадрами в соответствии со штатным расписанием.</w:t>
            </w:r>
          </w:p>
        </w:tc>
        <w:tc>
          <w:tcPr>
            <w:tcW w:w="2212" w:type="dxa"/>
          </w:tcPr>
          <w:p w:rsidR="002D2BD9" w:rsidRDefault="002D2BD9" w:rsidP="00CE7122">
            <w:pPr>
              <w:jc w:val="center"/>
            </w:pPr>
          </w:p>
        </w:tc>
        <w:tc>
          <w:tcPr>
            <w:tcW w:w="1791" w:type="dxa"/>
          </w:tcPr>
          <w:p w:rsidR="002D2BD9" w:rsidRDefault="002D2BD9" w:rsidP="00CE7122">
            <w:pPr>
              <w:jc w:val="center"/>
            </w:pPr>
          </w:p>
        </w:tc>
      </w:tr>
      <w:tr w:rsidR="002D2BD9" w:rsidTr="00CE7122">
        <w:tc>
          <w:tcPr>
            <w:tcW w:w="67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97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специалистов для оказания </w:t>
            </w:r>
            <w:proofErr w:type="spellStart"/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7549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медицинской и социальной помощи: педагог-психолог, учитель-логопед, учитель- дефектолог, социальный педагог и др.</w:t>
            </w:r>
          </w:p>
        </w:tc>
        <w:tc>
          <w:tcPr>
            <w:tcW w:w="2212" w:type="dxa"/>
          </w:tcPr>
          <w:p w:rsidR="002D2BD9" w:rsidRDefault="002D2BD9" w:rsidP="00CE7122">
            <w:pPr>
              <w:jc w:val="center"/>
            </w:pPr>
          </w:p>
        </w:tc>
        <w:tc>
          <w:tcPr>
            <w:tcW w:w="1791" w:type="dxa"/>
          </w:tcPr>
          <w:p w:rsidR="002D2BD9" w:rsidRDefault="002D2BD9" w:rsidP="00CE7122">
            <w:pPr>
              <w:jc w:val="center"/>
            </w:pPr>
          </w:p>
        </w:tc>
      </w:tr>
      <w:tr w:rsidR="002D2BD9" w:rsidTr="00CE7122">
        <w:tc>
          <w:tcPr>
            <w:tcW w:w="67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97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Наличие в штате ДОО педагогических работников, имеющих основное образования или получивших дополнительное образование для обучения детей дошкольного возраста с ОВЗ и детей-инвалидов</w:t>
            </w:r>
          </w:p>
        </w:tc>
        <w:tc>
          <w:tcPr>
            <w:tcW w:w="2212" w:type="dxa"/>
          </w:tcPr>
          <w:p w:rsidR="002D2BD9" w:rsidRDefault="002D2BD9" w:rsidP="00CE7122">
            <w:pPr>
              <w:jc w:val="center"/>
            </w:pPr>
          </w:p>
        </w:tc>
        <w:tc>
          <w:tcPr>
            <w:tcW w:w="1791" w:type="dxa"/>
          </w:tcPr>
          <w:p w:rsidR="002D2BD9" w:rsidRDefault="002D2BD9" w:rsidP="00CE7122">
            <w:pPr>
              <w:jc w:val="center"/>
            </w:pPr>
          </w:p>
        </w:tc>
      </w:tr>
      <w:tr w:rsidR="002D2BD9" w:rsidTr="00CE7122">
        <w:tc>
          <w:tcPr>
            <w:tcW w:w="67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97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 предусмотренных ассистентов (помощников), оказывающих детям с ограниченными возможностями здоровья необходимую помощь</w:t>
            </w:r>
          </w:p>
        </w:tc>
        <w:tc>
          <w:tcPr>
            <w:tcW w:w="2212" w:type="dxa"/>
          </w:tcPr>
          <w:p w:rsidR="002D2BD9" w:rsidRDefault="002D2BD9" w:rsidP="00CE7122">
            <w:pPr>
              <w:jc w:val="center"/>
            </w:pPr>
          </w:p>
        </w:tc>
        <w:tc>
          <w:tcPr>
            <w:tcW w:w="1791" w:type="dxa"/>
          </w:tcPr>
          <w:p w:rsidR="002D2BD9" w:rsidRDefault="002D2BD9" w:rsidP="00CE7122">
            <w:pPr>
              <w:jc w:val="center"/>
            </w:pPr>
          </w:p>
        </w:tc>
      </w:tr>
      <w:tr w:rsidR="002D2BD9" w:rsidTr="00CE7122">
        <w:tc>
          <w:tcPr>
            <w:tcW w:w="67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97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Наличие в штате ДОО педагогических работников, имеющих основное образования или получивших дополнительное образование для организации дополнительных образовательных услуг (в т. ч. платных)</w:t>
            </w:r>
          </w:p>
        </w:tc>
        <w:tc>
          <w:tcPr>
            <w:tcW w:w="2212" w:type="dxa"/>
          </w:tcPr>
          <w:p w:rsidR="002D2BD9" w:rsidRDefault="002D2BD9" w:rsidP="00CE7122">
            <w:pPr>
              <w:jc w:val="center"/>
            </w:pPr>
          </w:p>
        </w:tc>
        <w:tc>
          <w:tcPr>
            <w:tcW w:w="1791" w:type="dxa"/>
          </w:tcPr>
          <w:p w:rsidR="002D2BD9" w:rsidRDefault="002D2BD9" w:rsidP="00CE7122">
            <w:pPr>
              <w:jc w:val="center"/>
            </w:pPr>
          </w:p>
        </w:tc>
      </w:tr>
      <w:tr w:rsidR="002D2BD9" w:rsidTr="00CE7122">
        <w:tc>
          <w:tcPr>
            <w:tcW w:w="5568" w:type="dxa"/>
            <w:gridSpan w:val="3"/>
          </w:tcPr>
          <w:p w:rsidR="002D2BD9" w:rsidRPr="00D233F6" w:rsidRDefault="002D2BD9" w:rsidP="00C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12" w:type="dxa"/>
          </w:tcPr>
          <w:p w:rsidR="002D2BD9" w:rsidRPr="00D233F6" w:rsidRDefault="002D2BD9" w:rsidP="00CE7122">
            <w:pPr>
              <w:jc w:val="center"/>
              <w:rPr>
                <w:b/>
              </w:rPr>
            </w:pPr>
            <w:r w:rsidRPr="00D233F6">
              <w:rPr>
                <w:b/>
              </w:rPr>
              <w:t>10</w:t>
            </w:r>
          </w:p>
        </w:tc>
        <w:tc>
          <w:tcPr>
            <w:tcW w:w="1791" w:type="dxa"/>
          </w:tcPr>
          <w:p w:rsidR="002D2BD9" w:rsidRPr="00D233F6" w:rsidRDefault="002D2BD9" w:rsidP="00CE7122">
            <w:pPr>
              <w:jc w:val="center"/>
              <w:rPr>
                <w:b/>
              </w:rPr>
            </w:pPr>
            <w:r w:rsidRPr="00D233F6">
              <w:rPr>
                <w:b/>
              </w:rPr>
              <w:t>10</w:t>
            </w:r>
          </w:p>
        </w:tc>
      </w:tr>
      <w:tr w:rsidR="002D2BD9" w:rsidRPr="00D233F6" w:rsidTr="00CE7122">
        <w:tc>
          <w:tcPr>
            <w:tcW w:w="9571" w:type="dxa"/>
            <w:gridSpan w:val="5"/>
          </w:tcPr>
          <w:p w:rsidR="002D2BD9" w:rsidRPr="00D233F6" w:rsidRDefault="002D2BD9" w:rsidP="00CE7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Показатели, характеризующие общий критерий условий реализации основной образовательной программы, касающийся образовательного ценза педагогических </w:t>
            </w: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</w:t>
            </w:r>
          </w:p>
        </w:tc>
      </w:tr>
      <w:tr w:rsidR="002D2BD9" w:rsidTr="00CE7122">
        <w:tc>
          <w:tcPr>
            <w:tcW w:w="701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67" w:type="dxa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 50 % педагогических работников</w:t>
            </w:r>
          </w:p>
        </w:tc>
        <w:tc>
          <w:tcPr>
            <w:tcW w:w="2212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Tr="00CE7122">
        <w:tc>
          <w:tcPr>
            <w:tcW w:w="701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7" w:type="dxa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 по направлению деятельности в образовательной организации 50 % и более педагогических работников</w:t>
            </w:r>
          </w:p>
        </w:tc>
        <w:tc>
          <w:tcPr>
            <w:tcW w:w="2212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Tr="00CE7122">
        <w:tc>
          <w:tcPr>
            <w:tcW w:w="701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67" w:type="dxa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образование по направлению деятельности в образовательной организации 30 % педагогических работников.</w:t>
            </w:r>
          </w:p>
        </w:tc>
        <w:tc>
          <w:tcPr>
            <w:tcW w:w="2212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Tr="00CE7122">
        <w:tc>
          <w:tcPr>
            <w:tcW w:w="701" w:type="dxa"/>
            <w:gridSpan w:val="2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67" w:type="dxa"/>
          </w:tcPr>
          <w:p w:rsidR="002D2BD9" w:rsidRPr="00275498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9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направлению деятельности в образовательной организации обеспечена 100 % педагогических работников.</w:t>
            </w:r>
          </w:p>
        </w:tc>
        <w:tc>
          <w:tcPr>
            <w:tcW w:w="2212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275498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D233F6" w:rsidTr="00CE7122">
        <w:tc>
          <w:tcPr>
            <w:tcW w:w="5568" w:type="dxa"/>
            <w:gridSpan w:val="3"/>
          </w:tcPr>
          <w:p w:rsidR="002D2BD9" w:rsidRPr="00D233F6" w:rsidRDefault="002D2BD9" w:rsidP="00CE7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12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2BD9" w:rsidRPr="00D233F6" w:rsidTr="00CE7122">
        <w:trPr>
          <w:trHeight w:val="267"/>
        </w:trPr>
        <w:tc>
          <w:tcPr>
            <w:tcW w:w="9571" w:type="dxa"/>
            <w:gridSpan w:val="5"/>
          </w:tcPr>
          <w:p w:rsidR="002D2BD9" w:rsidRPr="00D233F6" w:rsidRDefault="002D2BD9" w:rsidP="00CE7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Показатели, характеризующие общий критерий условий реализации основной образовательной программы, касающийся уровня квалификации педагогических кадров </w:t>
            </w: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 имеют 40 % и более педагогических работников.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имеют 40 % и более педагогических работников.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имеют 20 % педагогических работников.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5568" w:type="dxa"/>
            <w:gridSpan w:val="3"/>
          </w:tcPr>
          <w:p w:rsidR="002D2BD9" w:rsidRPr="00D233F6" w:rsidRDefault="002D2BD9" w:rsidP="00C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12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2BD9" w:rsidRPr="005D7000" w:rsidTr="00CE7122">
        <w:trPr>
          <w:trHeight w:val="267"/>
        </w:trPr>
        <w:tc>
          <w:tcPr>
            <w:tcW w:w="9571" w:type="dxa"/>
            <w:gridSpan w:val="5"/>
          </w:tcPr>
          <w:p w:rsidR="002D2BD9" w:rsidRPr="00D233F6" w:rsidRDefault="002D2BD9" w:rsidP="00CE7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4. Показатели, характеризующие общий критерий условий реализации основной образовательной программы, касающийся непрерывности профессионального образования педагогических кадров</w:t>
            </w: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В организации обеспечена возможность прохождения повышения квалификации руководящим и педагогическим работникам ДОО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proofErr w:type="gramStart"/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D700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реализуются программы повышения профессионализма управленческих и педагогических кадров, предусматривающей овладение ими теоретическими и практическими знаниями и умениями в области дошкольного воспитания.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педагогическими работниками ДОО информационно-коммуникационных технологий в образовательном процессе (стационарные и мобильные компьютеры, интерактивное оборудование, принтеры, возможности сети интернет).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обеспечена возможность </w:t>
            </w:r>
            <w:r w:rsidRPr="005D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форм повышения профессионализма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В организации обеспечено методическое сопровождение педагогических кадров по актуальным вопросам дошкольной педагогики.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5568" w:type="dxa"/>
            <w:gridSpan w:val="3"/>
          </w:tcPr>
          <w:p w:rsidR="002D2BD9" w:rsidRPr="00D233F6" w:rsidRDefault="002D2BD9" w:rsidP="00C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12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D2BD9" w:rsidRPr="005D7000" w:rsidTr="00CE7122">
        <w:trPr>
          <w:trHeight w:val="267"/>
        </w:trPr>
        <w:tc>
          <w:tcPr>
            <w:tcW w:w="9571" w:type="dxa"/>
            <w:gridSpan w:val="5"/>
          </w:tcPr>
          <w:p w:rsidR="002D2BD9" w:rsidRPr="00D233F6" w:rsidRDefault="002D2BD9" w:rsidP="00CE7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общий критерий условий реализации основной образовательной программы, касающийся участия педагогов в городских, областных, всероссийских мероприятиях презентующих опыт педагогов ДОО. Активность в профессиональных сообществах.</w:t>
            </w: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муниципального, регионального уровней ежегодно участвуют до 20 % педагогов.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федерального уровня ежегодно участвуют не менее 5 % педагогов.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мероприятиях 50 % педагогов.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Имеют публикации профессионального опыта в научно-методических сборниках, журналах и др. 50 % педагогов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5D7000" w:rsidTr="00CE7122">
        <w:trPr>
          <w:trHeight w:val="267"/>
        </w:trPr>
        <w:tc>
          <w:tcPr>
            <w:tcW w:w="701" w:type="dxa"/>
            <w:gridSpan w:val="2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67" w:type="dxa"/>
          </w:tcPr>
          <w:p w:rsidR="002D2BD9" w:rsidRPr="005D7000" w:rsidRDefault="002D2BD9" w:rsidP="00CE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0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ДОО педагогических работников имеющих, выполняющих функции </w:t>
            </w:r>
            <w:proofErr w:type="spellStart"/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5D7000">
              <w:rPr>
                <w:rFonts w:ascii="Times New Roman" w:hAnsi="Times New Roman" w:cs="Times New Roman"/>
                <w:sz w:val="24"/>
                <w:szCs w:val="24"/>
              </w:rPr>
              <w:t>, эксперта, руководителя городской проектной группы</w:t>
            </w:r>
          </w:p>
        </w:tc>
        <w:tc>
          <w:tcPr>
            <w:tcW w:w="2212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D2BD9" w:rsidRPr="005D7000" w:rsidRDefault="002D2BD9" w:rsidP="00C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D9" w:rsidRPr="00D233F6" w:rsidTr="00CE7122">
        <w:trPr>
          <w:trHeight w:val="267"/>
        </w:trPr>
        <w:tc>
          <w:tcPr>
            <w:tcW w:w="5568" w:type="dxa"/>
            <w:gridSpan w:val="3"/>
          </w:tcPr>
          <w:p w:rsidR="002D2BD9" w:rsidRPr="00D233F6" w:rsidRDefault="002D2BD9" w:rsidP="00C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12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D2BD9" w:rsidRPr="00D233F6" w:rsidTr="00CE7122">
        <w:trPr>
          <w:trHeight w:val="267"/>
        </w:trPr>
        <w:tc>
          <w:tcPr>
            <w:tcW w:w="5568" w:type="dxa"/>
            <w:gridSpan w:val="3"/>
          </w:tcPr>
          <w:p w:rsidR="002D2BD9" w:rsidRPr="00D233F6" w:rsidRDefault="002D2BD9" w:rsidP="00CE7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(максимальное) количество баллов по показателям</w:t>
            </w:r>
          </w:p>
        </w:tc>
        <w:tc>
          <w:tcPr>
            <w:tcW w:w="2212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91" w:type="dxa"/>
          </w:tcPr>
          <w:p w:rsidR="002D2BD9" w:rsidRPr="00D233F6" w:rsidRDefault="002D2BD9" w:rsidP="00C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F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2D2BD9" w:rsidRDefault="002D2BD9" w:rsidP="002D2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</w:t>
      </w:r>
    </w:p>
    <w:p w:rsidR="00FA21A3" w:rsidRPr="00BE75B7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РАЗВИВАЮЩЕЙ ПРЕДМЕТНО-ПРОСТРАНСТВЕННОЙ СРЕДЫ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/в показателях и индикаторах/</w:t>
      </w: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Баллы: 0 - не соответствует, 1 - частично соответствует, 2 - полностью соответствует.</w:t>
      </w:r>
    </w:p>
    <w:p w:rsidR="00FA21A3" w:rsidRPr="00BE75B7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6005"/>
        <w:gridCol w:w="2107"/>
        <w:gridCol w:w="1109"/>
      </w:tblGrid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/ Индикаторы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самообследования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эксперта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(от 0 до 2)</w:t>
            </w:r>
          </w:p>
        </w:tc>
      </w:tr>
      <w:tr w:rsidR="00FA21A3" w:rsidRPr="00BE75B7" w:rsidTr="00FA21A3"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Показатели, характеризующие общий критерий оценки качества     развивающей предметно-пространственной среды, касающиеся ее содержательной насыщенности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соответствует возрастным возможностям детей (приложение 1), соответствует особенностям каждого возрастного этапа:</w:t>
            </w:r>
          </w:p>
          <w:p w:rsidR="00FA21A3" w:rsidRPr="00BE75B7" w:rsidRDefault="00FA21A3" w:rsidP="00FA21A3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помещениях образовательной организации находится мебель, по размеру и функциональному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назначению подобранная в соответствии с возрастом детей;</w:t>
            </w:r>
          </w:p>
          <w:p w:rsidR="00FA21A3" w:rsidRPr="00BE75B7" w:rsidRDefault="00FA21A3" w:rsidP="00FA21A3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помещениях образовательной организации выделены функциональные зоны (пространства) в зависимости от образовательных, психологических, физиологических потребностей детей разного возраста;</w:t>
            </w:r>
          </w:p>
          <w:p w:rsidR="00FA21A3" w:rsidRPr="00BE75B7" w:rsidRDefault="00FA21A3" w:rsidP="00FA21A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все доступные детям помещения образовательной организации,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соответствует содержанию Основной образовательной программы дошкольного образования, разработанной образовательной организацией самостоятельно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образовательного пространства учитывается целостность образовательного процесса в образовательной организации, в 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rPr>
          <w:trHeight w:val="6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 пространство  оснащено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игровыми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обучения в соответствии со спецификой Программы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пространство оснащено спортивным, оздоровительным оборудованием, инвентарем в соответствии со спецификой Программы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пространстве учитываются национально-культурные условия, в которых осуществляется образовательная деятельность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пространстве учитываются климатические условия, в которых осуществляется образовательная деятельность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движения с разными материалами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предметной и игровой деятельности с разными материалами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доступными детям материалами (в том числе с песком и водой)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  образовательного     пространства 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материалов, оборудования и инвентаря (в здании и на участке) обеспечивает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возможность самовыражения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детей и коррекцию недостатков развития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учитывает индивидуальные особенности одаренных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обеспечивает возможности общения и совместной деятельности детей (в том числе детей разного возраста) и взрослых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обеспечивает возможности для двигательной активности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обеспечивает возможности для уединения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пространство оснащено техническими средствами обучения, соответствующими материалами, в    том    числе    расходными    для использования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образовательного пространства обеспечено подключение всех групповых, а также иных помещений образовательной организации к сети Интернет (с учетом регламентов безопасного пользования Интернетом и психолого-педагогической экспертизы компьютерных игр)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образовательного пространства обеспечено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компьютерно-техническое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для демонстрации детям познавательных, художественных, мультипликационных фильмов, литературных,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произведений и др.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образовательного пространства предоставлена возможность для поиска в информационной среде материалов, обеспечивающих реализацию Программы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образовательного пространства обеспечены условия конструирования среды воспитания национально-культурного самосознания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предполагающей в предметно-развивающем пространстве системное ознакомление детей с территориально-географическими, культурно-бытовыми аспектами жизни, устным творчеством, прикладным искусством народов Урала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предметно-развивающего пространства обеспечены условия для усиления эмоциональной насыщенности образовательной среды в процессе педагогического взаимодействия между субъектами благодаря приданию положительного эмоционального настроя, атмосферы доверия, уважения, открытости,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сопереживания отношениям между субъектами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зрослыми (воспитателями и родителями) и детьми, стимулированию положительных эстетических эмоциональных переживаний детей (радости, восторга, восхищения) по поводу общения с разными видами национального искусства, родной природой Урала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образовательного пространства обеспечена возможность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образовательного пространства обеспечена возможность для обсуждения с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образовательного пространства обеспечена возможность для общения родителей (законных представителей) по интересам, связанным с развитием и образованием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информатизация пространственной среды образовательной организации в соответствии с возрастным особенностям дошкольного детства и учетом развивающих эффектов специфически «дошкольных» видов деятельности и условий их достижения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информационно-пространственной среде образовательной организации детям обеспечена возможность использования программных продуктов, мобильных приложений (в т.ч. для разработки собственного электронного образовательного ресурса), цифровых и программируемых игрушек,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FA21A3" w:rsidRPr="00BE75B7" w:rsidTr="00FA21A3"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Показатели, характеризующие общий критерий оценки качества    развивающей предметно-пространственной среды, касающиеся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пространства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 и расположение материалов обеспечивает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 и расположение материалов обеспечивает возможность изменений предметно-пространственной среды в зависимости от меняющихся интересов, мотивов и возможностей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группы используется разновеликая, но преимущественно достаточно низкая (по высоте), открытая (без стекол и задних стенок) мебель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предметно-пространственной среде заложены возможности того, что и ребенок и взрослый могут стать творцами своего окружения - мебель и оборудование (снабжено рояльными колесиками) достаточно легки и устойчивы, могут быть перенесены ребенком (детьми) без посторонней помощи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A21A3" w:rsidRPr="00BE75B7" w:rsidTr="00FA21A3"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  Показатели,   характеризующие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общий критерий оценки </w:t>
            </w: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качества        развивающей предметно-пространственн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 среды, касающие</w:t>
            </w: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ся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полифункциональности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пространства группы и расположении материалов, различных составляющих предметной среды (детской мебели, матов, мягких модулей, ширм и т.д.) для разнообразного использования в разных видах детской активности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пространства полифункциональных предметов и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обладающих      жестко     закрепленным способом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(есть возможность перенести (перевезти), переставить)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пространства природных, бросовых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отражена мобильность средового окружения позволяющая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новизну и сложность предметно-пространственной среды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детям обеспечена возможность практического участия в преобразовании предметной среды, основанного на приобщении детей к 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группы, участка обеспечена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его изменения в соответствии с игровыми и педагогическими задачами, в т.ч. посредством подручных сре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различных временных сооружений (домиков, игровых уголков, оград и пр.).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участка предоставлена возможность использования одних и тех же объектов участка (постройки, не имеющие четкого образа, и природные объекты (низкие кустарники, деревья, пеньки и пр.), для разных видов детской деятельности, которые можно использовать в качестве маркеров игрового пространства, мест для общения, игры, исследования и уединения и т. п.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подстраивания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под те или иные игровые или педагогические задачи, обеспечение опыта построения собственных игровых пространств на прогулке, использования подручного материала для этой цели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A21A3" w:rsidRPr="00BE75B7" w:rsidTr="00FA21A3"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  Показатели,   характеризующ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ие   общий критерий оценки качества  </w:t>
            </w: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развивающей предметно-пространственной среды, касающиеся ее вариативности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учтены особенности образовательной деятельности (например, наличие приоритетной направленности),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экономические условия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учтены возможности и потребности участников образовательных отношений (детей и их семей, педагогов и других сотрудников образовательной организации, участников сетевого взаимодействия и пр.)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обеспечен учет специфики информационной социализации и рисков Интернет-ресурсов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различных пространств (для игры, конструирования и пр.) в группе, на территории образовательной организации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(группы, здания, территории (участка)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учитывается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гендерная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используются игровые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объекты, которые вариативно используются детьми (например, на горке, дети поднимаются и спускаются различными способами, катаются и качаются, цепляются).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участка обеспечено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 телесного образа себя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A21A3" w:rsidRPr="00BE75B7" w:rsidTr="00FA21A3"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Показатели, характеризующие общий критерий оценки качества    развивающей предметно-пространственной среды, касающиеся ее доступности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пространства,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обеспечены условия для общения и совместной деятельности детей как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так и со сверстниками в разных групповых сочетаниях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организованы условия, при которых дети имеют возможность собираться для игр   и   занятий   всей   группой   вместе,   а также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объединяться в малые группы в соответствии со своими интересами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прилегающих территорий здания образовательной организации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поисковой, познавательно-исследовательской, творческой, игровой и др. видов деятельности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здания, территории (участка)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группы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здания, территории (участка) обеспечен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группы обеспечен свободный доступ детей, в том числе детей с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обеспечена возможность для обсуждения родителями (законными представителями) детей вопросов, связанных с реализацией Программы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обеспечена возможность для ознакомления родителей (законных представителей) детей с организацией развивающей предметно-пространственной среды в семейных условиях, для соблюдения единства семейного и общественного воспитания, что способствует конструктивному взаимодействию семьи и образовательной организации в целях поддержки индивидуальности ребенка в ходе реализации Программы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группах различных центров активности, образованных при расположении мебели, крупного игрового оборудования не только по периметру (вдоль стен), но и во внутреннем пространстве группы (не менее пяти), дающих возможность детям приобрести разнообразный опыт в 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 надписями (отличительными знаками, символами), а также дополнительных материалов, для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изменения, дополнения обустройства центров активности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группы, участка обеспечена возможность периодической смены игрового материала, появления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группы, участка обеспечена возможность более одного места для уединения, что позволяет организовывать непрерывную образовательную деятельность для одного или двух-трех детей отдельно от занятий основной группы с использованием уединенного места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 организации    пространства    группы, участка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адекватность объектов росту и двигательным возможностям детей (разнообразие ростовых характеристик объектов)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группы, участка обеспечено сочетание открытых пространств и мест для спокойной игры и уединения, как условие психологического комфорта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A21A3" w:rsidRPr="00BE75B7" w:rsidTr="00FA21A3"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Показатели,   характеризующие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общий критерий оценки качества  </w:t>
            </w: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развивающей предметно-пространственной    среды,    касающиеся безопасности предметно-пространственной среды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пространство и все его элементы отвечают требованиям по обеспечению надежности и безопасности их использования,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санитарно-эпидемиологические правила и нормативы и правила пожарной безопасности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пространство организовано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пространстве групповых, а также в иных помещениях образовательной организации обеспечена возможность подключения к Всемирной информационно-телекоммуникационной сети Интернет посредством кабельной проводки, а также с помощью технологии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здания, участка используются исправные и сохранные материалы и оборудование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предметно-пространственной среды группы используются исправные и сохранные материалы и оборудование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обеспечены условия для проведения диагностики состояния здоровья детей, медицинских процедур, коррекционных и профилактических мероприятий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учитывается необходимость обеспечения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благополучия детей во взаимодействии с предметно-пространственным окружением и комфортные условия для работы сотрудников образовательной организации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предметно-пространственной среды групповых и других помещений обеспечено достаточно пространства для свободного передвижения детей, а также выделены помещения или зоны для разных видов двигательной активности детей - бега, прыжков, лазания, метания и др.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обеспечена возможность для максимального рассредоточения детей в групповом блоке (рациональное использование всех помещений, игровая, спальня и приемная)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предметно-пространственной среды дети имеют возможность безопасного доступа к объектам инфраструктуры образовательной организации, а также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образовательной организации достаточно места для специального оборудования для детей   с   ограниченными   возможностями, имеется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приспособленная мебель, позволяющая безопасно заниматься разными видами деятельности, общаться и играть со сверстниками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пространства территории образовательной организации организована защита от погодных явлений (снег, ветер, солнце и пр.)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участка, на одного ребенка дошкольного возраста (от 3 до 7 лет) приходится не меньше 9 кв. м площади участка (согласно п. 3.6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Маятниковые качели на участках расположены безопасно (согласно ГОСТ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52169-2012 ) в 1,5 м. от стоек и зоны движения во всех направлениях.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пространства территории образовательной организации зеленые насаждения занимают 50% (в условиях плотной городской застройки - 30%, в соответствии с п. 3.1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2.4.1.3049-13) территории участка ДОО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A21A3" w:rsidRPr="00BE75B7" w:rsidTr="00FA21A3">
        <w:tc>
          <w:tcPr>
            <w:tcW w:w="9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  Показатели,  характеризующ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ие   общий критерий оценки качества </w:t>
            </w: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организационно-педагогической         деятельностью руководителей, касающейся  проектирования развивающей предметно-пространственной среды образовательной организации</w:t>
            </w: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 (как функции управления) носит системно-средовой характер и определена как элемент целостного управленческого цикла, выполняющий в нем особую роль, имеющий специфическую цель, содержание, структуру, технологию реализации и взаимосвязанный с другими функциями управления образовательной организацией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регулярный анализ информации о состоянии, эффективности развивающей предметно-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пространственной среды в практике управления образовательной организации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Определено содержание организационно-педагогической деятельности руководителей образовательной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развивающей предметно-пространственной среды и технологии ее реализации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реализации технологии организации развивающей среды:</w:t>
            </w:r>
          </w:p>
          <w:p w:rsidR="00FA21A3" w:rsidRPr="00BE75B7" w:rsidRDefault="00FA21A3" w:rsidP="00FA21A3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мотивации педагогических кадров образовательной организации по созданию развивающей среды в соответствии с Программой;</w:t>
            </w:r>
          </w:p>
          <w:p w:rsidR="00FA21A3" w:rsidRPr="00BE75B7" w:rsidRDefault="00FA21A3" w:rsidP="00FA21A3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внедрение системы информационно-аналитического обеспечения организации развивающей предметно-пространственной среды;</w:t>
            </w:r>
          </w:p>
          <w:p w:rsidR="00FA21A3" w:rsidRPr="00BE75B7" w:rsidRDefault="00FA21A3" w:rsidP="00FA21A3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построение содержания организации развивающей среды с учетом конкретных особенностей 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организации;</w:t>
            </w:r>
          </w:p>
          <w:p w:rsidR="00FA21A3" w:rsidRPr="00BE75B7" w:rsidRDefault="00FA21A3" w:rsidP="00FA21A3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и реализация программы повышения профессионализма управленческих и педагогических кадров непосредственно в образовательной организации, предусматривающей овладение ими теоретическими и практическими знаниями и умениями по созданию развивающей предметно-пространственной среды по Программе;</w:t>
            </w:r>
          </w:p>
          <w:p w:rsidR="00FA21A3" w:rsidRPr="00BE75B7" w:rsidRDefault="00FA21A3" w:rsidP="00FA21A3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обеспечение передачи частичных функций управления по организации субъектами образовательного процесса, на основе активизирующих </w:t>
            </w:r>
            <w:proofErr w:type="spell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методической работы в образовательной организации по созданию развивающей предметно-пространственной среды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интенсивностью естественного освещения, возможности управления вентиляцией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 по показателю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Возможное    (максимальное)    количество    баллов </w:t>
            </w:r>
            <w:proofErr w:type="gramStart"/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</w:tr>
      <w:tr w:rsidR="00FA21A3" w:rsidRPr="00BE75B7" w:rsidTr="00FA21A3">
        <w:tc>
          <w:tcPr>
            <w:tcW w:w="66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показателям</w:t>
            </w:r>
          </w:p>
        </w:tc>
        <w:tc>
          <w:tcPr>
            <w:tcW w:w="2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3" w:rsidRPr="00BE75B7" w:rsidRDefault="00FA21A3" w:rsidP="00FA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1A3" w:rsidRPr="00902CC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1A3" w:rsidRDefault="00FA21A3" w:rsidP="0080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1A3" w:rsidRPr="00120FF0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FF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ОЦЕНКИ</w:t>
      </w:r>
    </w:p>
    <w:p w:rsidR="00FA21A3" w:rsidRPr="00120FF0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FF0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ИНФОРМАЦИОННО-МЕТОДИЧЕСКИХ УСЛОВИЙ</w:t>
      </w:r>
    </w:p>
    <w:p w:rsidR="00FA21A3" w:rsidRPr="00120FF0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FF0">
        <w:rPr>
          <w:rFonts w:ascii="Times New Roman" w:hAnsi="Times New Roman" w:cs="Times New Roman"/>
          <w:b/>
          <w:bCs/>
          <w:sz w:val="24"/>
          <w:szCs w:val="24"/>
        </w:rPr>
        <w:t>ОРГАНИЗАЦИИ ОБРАЗОВАТЕЛЬНОЙ ДЕЯТЕЛЬНОСТИ</w:t>
      </w:r>
    </w:p>
    <w:p w:rsidR="00FA21A3" w:rsidRPr="00120FF0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0FF0">
        <w:rPr>
          <w:rFonts w:ascii="Times New Roman" w:hAnsi="Times New Roman" w:cs="Times New Roman"/>
          <w:bCs/>
          <w:sz w:val="24"/>
          <w:szCs w:val="24"/>
        </w:rPr>
        <w:t>/в показателях и индикаторах/</w:t>
      </w:r>
    </w:p>
    <w:p w:rsidR="00FA21A3" w:rsidRPr="00120FF0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0FF0">
        <w:rPr>
          <w:rFonts w:ascii="Times New Roman" w:hAnsi="Times New Roman" w:cs="Times New Roman"/>
          <w:bCs/>
          <w:sz w:val="24"/>
          <w:szCs w:val="24"/>
        </w:rPr>
        <w:t>Баллы: 0 – не соответствует, 1 – частично соответствует, 2 – полностью соответствует.</w:t>
      </w:r>
    </w:p>
    <w:tbl>
      <w:tblPr>
        <w:tblStyle w:val="a7"/>
        <w:tblW w:w="0" w:type="auto"/>
        <w:tblLook w:val="04A0"/>
      </w:tblPr>
      <w:tblGrid>
        <w:gridCol w:w="696"/>
        <w:gridCol w:w="6813"/>
        <w:gridCol w:w="1379"/>
        <w:gridCol w:w="1109"/>
      </w:tblGrid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8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Показатели / Индикаторы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самооб-следования</w:t>
            </w:r>
            <w:proofErr w:type="spellEnd"/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0 </w:t>
            </w: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до 2)</w:t>
            </w:r>
          </w:p>
        </w:tc>
      </w:tr>
      <w:tr w:rsidR="00FA21A3" w:rsidRPr="000B3927" w:rsidTr="00FA21A3">
        <w:tc>
          <w:tcPr>
            <w:tcW w:w="10422" w:type="dxa"/>
            <w:gridSpan w:val="4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20FF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информационную </w:t>
            </w:r>
            <w:r w:rsidRPr="00120FF0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поддержку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ательной деятельности на основе </w:t>
            </w:r>
            <w:r w:rsidRPr="00120FF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современных информационных технологий</w:t>
            </w:r>
          </w:p>
        </w:tc>
      </w:tr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8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Информационно-обра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среда соответствует </w:t>
            </w: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законодательству Российской Федерации.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8" w:type="dxa"/>
          </w:tcPr>
          <w:p w:rsidR="00FA21A3" w:rsidRPr="00120FF0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обеспечены средствами </w:t>
            </w: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вычислительной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</w:t>
            </w: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техники:</w:t>
            </w:r>
          </w:p>
          <w:p w:rsidR="00FA21A3" w:rsidRPr="00120FF0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- имеются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персональные рабочие места </w:t>
            </w: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работников;</w:t>
            </w:r>
          </w:p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- имеется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рудованный кабинет со свободным </w:t>
            </w:r>
            <w:r w:rsidRPr="00120FF0">
              <w:rPr>
                <w:rFonts w:ascii="Times New Roman" w:hAnsi="Times New Roman" w:cs="Times New Roman"/>
                <w:sz w:val="24"/>
                <w:szCs w:val="24"/>
              </w:rPr>
              <w:t>доступом.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38" w:type="dxa"/>
          </w:tcPr>
          <w:p w:rsidR="00FA21A3" w:rsidRPr="00120FF0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обеспечены вычислительной и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информационно-ком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муникационной техникой (наличие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компьютерного класса).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рованы открытые и общедоступные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информационные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есурсы, содержащие информацию о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дошкольной образовательной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организации, и обеспечивающие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их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телекоммуни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кационных сетях, в том числе на официальном сайте образовательной организации в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сети Интернет.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Обеспечен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онтролируемый доступ участников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отношений к информационным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ельным ресурсам в сети Интернет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 xml:space="preserve">(ограничение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информации, несовместимой с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задачами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уховно-нравственного развития и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воспитания детей).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Системно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предоставление достоверных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данных об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организации в открытом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доступе на официальном сайте в сети Интернет.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организацией проводятся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опросы, </w:t>
            </w:r>
            <w:proofErr w:type="spellStart"/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7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 в сети Интернет.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ирует система web-наблюдения за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воспитанниками.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иальном сайте ДОО функционируют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обратной связи для отдельных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пользователей.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Участникам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отношений доступна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мация об олимпиадах, конкурсах,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проектах.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Участники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отношений компетентны в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решении образовательных и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технологий (ИКТ).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501B59" w:rsidTr="00FA21A3">
        <w:tc>
          <w:tcPr>
            <w:tcW w:w="7934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37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0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A21A3" w:rsidRPr="000B3927" w:rsidTr="00FA21A3">
        <w:tc>
          <w:tcPr>
            <w:tcW w:w="10422" w:type="dxa"/>
            <w:gridSpan w:val="4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актеризующие укомплектованность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электронными информационным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образовательными ресурсами</w:t>
            </w:r>
          </w:p>
        </w:tc>
      </w:tr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образовательная организация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укомплектована учебно-методическо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литературой и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материалами по всем видам детской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программе – программе</w:t>
            </w:r>
          </w:p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на печатных и электронных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носителях.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38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Имеется 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и дидактический материал,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ровождающий реализацию основной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– программы дошкольного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образования на печатных и электронных носителях.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38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дополнительной литературы,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включающий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себя: детскую художественную и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научно-по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пулярную литературу, справочно-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и периодические издания,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ровождающие реализацию основной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– программы дошкольного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38" w:type="dxa"/>
          </w:tcPr>
          <w:p w:rsidR="00FA21A3" w:rsidRPr="00F741E2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Имеется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ьтативный материал по различным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видам деятельности детей.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501B59" w:rsidTr="00FA21A3">
        <w:tc>
          <w:tcPr>
            <w:tcW w:w="7934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37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A21A3" w:rsidRPr="000B3927" w:rsidTr="00FA21A3">
        <w:tc>
          <w:tcPr>
            <w:tcW w:w="10422" w:type="dxa"/>
            <w:gridSpan w:val="4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 участников образовательных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осуществлением образовательной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 в дошкольной образовательной </w:t>
            </w:r>
            <w:r w:rsidRPr="00F741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38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образовательная организация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осуществляет анкети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и опросы педагогических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работников и родителей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аконных представителей)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0B3927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38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Результаты анкетир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и опросов педагогических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работников и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(законных представителей) </w:t>
            </w:r>
            <w:r w:rsidRPr="00F741E2">
              <w:rPr>
                <w:rFonts w:ascii="Times New Roman" w:hAnsi="Times New Roman" w:cs="Times New Roman"/>
                <w:sz w:val="24"/>
                <w:szCs w:val="24"/>
              </w:rPr>
              <w:t>детей являются удовлетворительными.</w:t>
            </w:r>
          </w:p>
        </w:tc>
        <w:tc>
          <w:tcPr>
            <w:tcW w:w="137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RPr="00730D10" w:rsidTr="00FA21A3">
        <w:tc>
          <w:tcPr>
            <w:tcW w:w="7934" w:type="dxa"/>
            <w:gridSpan w:val="2"/>
          </w:tcPr>
          <w:p w:rsidR="00FA21A3" w:rsidRPr="00730D10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D10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379" w:type="dxa"/>
          </w:tcPr>
          <w:p w:rsidR="00FA21A3" w:rsidRPr="00730D10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9" w:type="dxa"/>
          </w:tcPr>
          <w:p w:rsidR="00FA21A3" w:rsidRPr="00730D10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  <w:b/>
              </w:rPr>
              <w:t xml:space="preserve">IV. </w:t>
            </w:r>
            <w:r w:rsidRPr="00F741E2">
              <w:rPr>
                <w:rFonts w:ascii="Times New Roman" w:hAnsi="Times New Roman" w:cs="Times New Roman"/>
                <w:b/>
              </w:rPr>
              <w:t>Показа</w:t>
            </w:r>
            <w:r>
              <w:rPr>
                <w:rFonts w:ascii="Times New Roman" w:hAnsi="Times New Roman" w:cs="Times New Roman"/>
                <w:b/>
              </w:rPr>
              <w:t xml:space="preserve">тели, характеризующие состояние </w:t>
            </w:r>
            <w:r w:rsidRPr="00F741E2">
              <w:rPr>
                <w:rFonts w:ascii="Times New Roman" w:hAnsi="Times New Roman" w:cs="Times New Roman"/>
                <w:b/>
              </w:rPr>
              <w:t>организационно-методи</w:t>
            </w:r>
            <w:r>
              <w:rPr>
                <w:rFonts w:ascii="Times New Roman" w:hAnsi="Times New Roman" w:cs="Times New Roman"/>
                <w:b/>
              </w:rPr>
              <w:t xml:space="preserve">ческой работы с педагогическими </w:t>
            </w:r>
            <w:r w:rsidRPr="00F741E2">
              <w:rPr>
                <w:rFonts w:ascii="Times New Roman" w:hAnsi="Times New Roman" w:cs="Times New Roman"/>
                <w:b/>
              </w:rPr>
              <w:t>работниками дошкольной образовательной организации</w:t>
            </w: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7238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F741E2">
              <w:rPr>
                <w:rFonts w:ascii="Times New Roman" w:hAnsi="Times New Roman" w:cs="Times New Roman"/>
              </w:rPr>
              <w:t>Содержание методиче</w:t>
            </w:r>
            <w:r>
              <w:rPr>
                <w:rFonts w:ascii="Times New Roman" w:hAnsi="Times New Roman" w:cs="Times New Roman"/>
              </w:rPr>
              <w:t xml:space="preserve">ской работы соответствует целям </w:t>
            </w:r>
            <w:r w:rsidRPr="00F741E2">
              <w:rPr>
                <w:rFonts w:ascii="Times New Roman" w:hAnsi="Times New Roman" w:cs="Times New Roman"/>
              </w:rPr>
              <w:t>и задачам дошкольн</w:t>
            </w:r>
            <w:r>
              <w:rPr>
                <w:rFonts w:ascii="Times New Roman" w:hAnsi="Times New Roman" w:cs="Times New Roman"/>
              </w:rPr>
              <w:t xml:space="preserve">ой образовательной организации, </w:t>
            </w:r>
            <w:r w:rsidRPr="00F741E2">
              <w:rPr>
                <w:rFonts w:ascii="Times New Roman" w:hAnsi="Times New Roman" w:cs="Times New Roman"/>
              </w:rPr>
              <w:t>регионально</w:t>
            </w:r>
            <w:r>
              <w:rPr>
                <w:rFonts w:ascii="Times New Roman" w:hAnsi="Times New Roman" w:cs="Times New Roman"/>
              </w:rPr>
              <w:t xml:space="preserve">й и федеральной образовательной </w:t>
            </w:r>
            <w:r w:rsidRPr="00F741E2">
              <w:rPr>
                <w:rFonts w:ascii="Times New Roman" w:hAnsi="Times New Roman" w:cs="Times New Roman"/>
              </w:rPr>
              <w:t>политике.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38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F741E2">
              <w:rPr>
                <w:rFonts w:ascii="Times New Roman" w:hAnsi="Times New Roman" w:cs="Times New Roman"/>
              </w:rPr>
              <w:t>Функционирует сис</w:t>
            </w:r>
            <w:r>
              <w:rPr>
                <w:rFonts w:ascii="Times New Roman" w:hAnsi="Times New Roman" w:cs="Times New Roman"/>
              </w:rPr>
              <w:t>тема контроля за воспитательно-</w:t>
            </w:r>
            <w:r w:rsidRPr="00F741E2">
              <w:rPr>
                <w:rFonts w:ascii="Times New Roman" w:hAnsi="Times New Roman" w:cs="Times New Roman"/>
              </w:rPr>
              <w:t>образовательной ра</w:t>
            </w:r>
            <w:r>
              <w:rPr>
                <w:rFonts w:ascii="Times New Roman" w:hAnsi="Times New Roman" w:cs="Times New Roman"/>
              </w:rPr>
              <w:t xml:space="preserve">ботой с детьми, диагностических </w:t>
            </w:r>
            <w:r w:rsidRPr="00F741E2">
              <w:rPr>
                <w:rFonts w:ascii="Times New Roman" w:hAnsi="Times New Roman" w:cs="Times New Roman"/>
              </w:rPr>
              <w:t>материалов, вопросов по осуществлен</w:t>
            </w:r>
            <w:r>
              <w:rPr>
                <w:rFonts w:ascii="Times New Roman" w:hAnsi="Times New Roman" w:cs="Times New Roman"/>
              </w:rPr>
              <w:t xml:space="preserve">ию тематического </w:t>
            </w:r>
            <w:r w:rsidRPr="00F741E2">
              <w:rPr>
                <w:rFonts w:ascii="Times New Roman" w:hAnsi="Times New Roman" w:cs="Times New Roman"/>
              </w:rPr>
              <w:t>и фронтального контроля.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238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Осуществляется ан</w:t>
            </w:r>
            <w:r>
              <w:rPr>
                <w:rFonts w:ascii="Times New Roman" w:hAnsi="Times New Roman" w:cs="Times New Roman"/>
              </w:rPr>
              <w:t>ализ результатов воспитательно-</w:t>
            </w:r>
            <w:r w:rsidRPr="00716306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 xml:space="preserve">й работы, детского творчества и </w:t>
            </w:r>
            <w:r w:rsidRPr="00716306">
              <w:rPr>
                <w:rFonts w:ascii="Times New Roman" w:hAnsi="Times New Roman" w:cs="Times New Roman"/>
              </w:rPr>
              <w:t>документации педагогических работников.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238" w:type="dxa"/>
          </w:tcPr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Педагогиче</w:t>
            </w:r>
            <w:r>
              <w:rPr>
                <w:rFonts w:ascii="Times New Roman" w:hAnsi="Times New Roman" w:cs="Times New Roman"/>
              </w:rPr>
              <w:t xml:space="preserve">ские работники транслируют опыт </w:t>
            </w:r>
            <w:r w:rsidRPr="00716306">
              <w:rPr>
                <w:rFonts w:ascii="Times New Roman" w:hAnsi="Times New Roman" w:cs="Times New Roman"/>
              </w:rPr>
              <w:t>профессиональной д</w:t>
            </w:r>
            <w:r>
              <w:rPr>
                <w:rFonts w:ascii="Times New Roman" w:hAnsi="Times New Roman" w:cs="Times New Roman"/>
              </w:rPr>
              <w:t xml:space="preserve">еятельности в рамках городских, </w:t>
            </w:r>
            <w:r w:rsidRPr="00716306">
              <w:rPr>
                <w:rFonts w:ascii="Times New Roman" w:hAnsi="Times New Roman" w:cs="Times New Roman"/>
              </w:rPr>
              <w:t>территориальных</w:t>
            </w:r>
            <w:r>
              <w:rPr>
                <w:rFonts w:ascii="Times New Roman" w:hAnsi="Times New Roman" w:cs="Times New Roman"/>
              </w:rPr>
              <w:t xml:space="preserve">, областных, всероссийских, </w:t>
            </w:r>
            <w:r w:rsidRPr="00716306">
              <w:rPr>
                <w:rFonts w:ascii="Times New Roman" w:hAnsi="Times New Roman" w:cs="Times New Roman"/>
              </w:rPr>
              <w:t>международных на</w:t>
            </w:r>
            <w:r>
              <w:rPr>
                <w:rFonts w:ascii="Times New Roman" w:hAnsi="Times New Roman" w:cs="Times New Roman"/>
              </w:rPr>
              <w:t xml:space="preserve">учно-практических конференциях, </w:t>
            </w:r>
            <w:r w:rsidRPr="00716306">
              <w:rPr>
                <w:rFonts w:ascii="Times New Roman" w:hAnsi="Times New Roman" w:cs="Times New Roman"/>
              </w:rPr>
              <w:t>семинарах, круглых столах, мастер классах и пр.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238" w:type="dxa"/>
          </w:tcPr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Созданы условия для реали</w:t>
            </w:r>
            <w:r>
              <w:rPr>
                <w:rFonts w:ascii="Times New Roman" w:hAnsi="Times New Roman" w:cs="Times New Roman"/>
              </w:rPr>
              <w:t xml:space="preserve">зации инновационных </w:t>
            </w:r>
            <w:r w:rsidRPr="00716306">
              <w:rPr>
                <w:rFonts w:ascii="Times New Roman" w:hAnsi="Times New Roman" w:cs="Times New Roman"/>
              </w:rPr>
              <w:t>проектов и программ</w:t>
            </w:r>
            <w:r>
              <w:rPr>
                <w:rFonts w:ascii="Times New Roman" w:hAnsi="Times New Roman" w:cs="Times New Roman"/>
              </w:rPr>
              <w:t xml:space="preserve">, имеющих существенное значение </w:t>
            </w:r>
            <w:r w:rsidRPr="00716306">
              <w:rPr>
                <w:rFonts w:ascii="Times New Roman" w:hAnsi="Times New Roman" w:cs="Times New Roman"/>
              </w:rPr>
              <w:t>для обеспечения</w:t>
            </w:r>
            <w:r>
              <w:rPr>
                <w:rFonts w:ascii="Times New Roman" w:hAnsi="Times New Roman" w:cs="Times New Roman"/>
              </w:rPr>
              <w:t xml:space="preserve"> развития системы образования в </w:t>
            </w:r>
            <w:r w:rsidRPr="00716306">
              <w:rPr>
                <w:rFonts w:ascii="Times New Roman" w:hAnsi="Times New Roman" w:cs="Times New Roman"/>
              </w:rPr>
              <w:t>дошкольной образовательной организации.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238" w:type="dxa"/>
          </w:tcPr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 xml:space="preserve">Осуществляется </w:t>
            </w:r>
            <w:r>
              <w:rPr>
                <w:rFonts w:ascii="Times New Roman" w:hAnsi="Times New Roman" w:cs="Times New Roman"/>
              </w:rPr>
              <w:t xml:space="preserve">экспериментальная деятельность, </w:t>
            </w:r>
            <w:r w:rsidRPr="00716306">
              <w:rPr>
                <w:rFonts w:ascii="Times New Roman" w:hAnsi="Times New Roman" w:cs="Times New Roman"/>
              </w:rPr>
              <w:t>направленная на ра</w:t>
            </w:r>
            <w:r>
              <w:rPr>
                <w:rFonts w:ascii="Times New Roman" w:hAnsi="Times New Roman" w:cs="Times New Roman"/>
              </w:rPr>
              <w:t xml:space="preserve">зработку, апробацию и внедрение </w:t>
            </w:r>
            <w:r w:rsidRPr="00716306">
              <w:rPr>
                <w:rFonts w:ascii="Times New Roman" w:hAnsi="Times New Roman" w:cs="Times New Roman"/>
              </w:rPr>
              <w:t>новых образователь</w:t>
            </w:r>
            <w:r>
              <w:rPr>
                <w:rFonts w:ascii="Times New Roman" w:hAnsi="Times New Roman" w:cs="Times New Roman"/>
              </w:rPr>
              <w:t xml:space="preserve">ных технологий, образовательных </w:t>
            </w:r>
            <w:r w:rsidRPr="00716306">
              <w:rPr>
                <w:rFonts w:ascii="Times New Roman" w:hAnsi="Times New Roman" w:cs="Times New Roman"/>
              </w:rPr>
              <w:t>ресурсов.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238" w:type="dxa"/>
          </w:tcPr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Методическая ра</w:t>
            </w:r>
            <w:r>
              <w:rPr>
                <w:rFonts w:ascii="Times New Roman" w:hAnsi="Times New Roman" w:cs="Times New Roman"/>
              </w:rPr>
              <w:t xml:space="preserve">бота осуществляется в следующих </w:t>
            </w:r>
            <w:r w:rsidRPr="00716306">
              <w:rPr>
                <w:rFonts w:ascii="Times New Roman" w:hAnsi="Times New Roman" w:cs="Times New Roman"/>
              </w:rPr>
              <w:t>формах и видах:</w:t>
            </w:r>
          </w:p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рабочие проектные, творческие группы;</w:t>
            </w:r>
          </w:p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педагогические советы;</w:t>
            </w:r>
          </w:p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семинары-практикумы;</w:t>
            </w:r>
          </w:p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круглые столы;</w:t>
            </w:r>
          </w:p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педагогические ринги;</w:t>
            </w:r>
          </w:p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консультации;</w:t>
            </w:r>
          </w:p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собеседования;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- стажировка и пр.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7238" w:type="dxa"/>
          </w:tcPr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Проектирование и анализ профессиональн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716306">
              <w:rPr>
                <w:rFonts w:ascii="Times New Roman" w:hAnsi="Times New Roman" w:cs="Times New Roman"/>
              </w:rPr>
              <w:t>деятельно</w:t>
            </w:r>
            <w:r>
              <w:rPr>
                <w:rFonts w:ascii="Times New Roman" w:hAnsi="Times New Roman" w:cs="Times New Roman"/>
              </w:rPr>
              <w:t xml:space="preserve">сти педагогическими работниками </w:t>
            </w:r>
            <w:r w:rsidRPr="00716306">
              <w:rPr>
                <w:rFonts w:ascii="Times New Roman" w:hAnsi="Times New Roman" w:cs="Times New Roman"/>
              </w:rPr>
              <w:t>осуществляетс</w:t>
            </w:r>
            <w:r>
              <w:rPr>
                <w:rFonts w:ascii="Times New Roman" w:hAnsi="Times New Roman" w:cs="Times New Roman"/>
              </w:rPr>
              <w:t xml:space="preserve">я в соответствии индивидуальным </w:t>
            </w:r>
            <w:r w:rsidRPr="00716306">
              <w:rPr>
                <w:rFonts w:ascii="Times New Roman" w:hAnsi="Times New Roman" w:cs="Times New Roman"/>
              </w:rPr>
              <w:t>маршрутом профессионального развития педагога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7238" w:type="dxa"/>
          </w:tcPr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Созданы у</w:t>
            </w:r>
            <w:r>
              <w:rPr>
                <w:rFonts w:ascii="Times New Roman" w:hAnsi="Times New Roman" w:cs="Times New Roman"/>
              </w:rPr>
              <w:t xml:space="preserve">словия для системного повышения </w:t>
            </w:r>
            <w:r w:rsidRPr="00716306">
              <w:rPr>
                <w:rFonts w:ascii="Times New Roman" w:hAnsi="Times New Roman" w:cs="Times New Roman"/>
              </w:rPr>
              <w:t>квалификации педаг</w:t>
            </w:r>
            <w:r>
              <w:rPr>
                <w:rFonts w:ascii="Times New Roman" w:hAnsi="Times New Roman" w:cs="Times New Roman"/>
              </w:rPr>
              <w:t xml:space="preserve">огических работников дошкольной </w:t>
            </w:r>
            <w:r w:rsidRPr="00716306">
              <w:rPr>
                <w:rFonts w:ascii="Times New Roman" w:hAnsi="Times New Roman" w:cs="Times New Roman"/>
              </w:rPr>
              <w:t>образовательной организации.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7238" w:type="dxa"/>
          </w:tcPr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Аттестация на в</w:t>
            </w:r>
            <w:r>
              <w:rPr>
                <w:rFonts w:ascii="Times New Roman" w:hAnsi="Times New Roman" w:cs="Times New Roman"/>
              </w:rPr>
              <w:t xml:space="preserve">ысшую и первую квалификационные </w:t>
            </w:r>
            <w:r w:rsidRPr="00716306">
              <w:rPr>
                <w:rFonts w:ascii="Times New Roman" w:hAnsi="Times New Roman" w:cs="Times New Roman"/>
              </w:rPr>
              <w:t>категории осуществляется в соответствии с планом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7238" w:type="dxa"/>
          </w:tcPr>
          <w:p w:rsidR="00FA21A3" w:rsidRPr="00716306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16306">
              <w:rPr>
                <w:rFonts w:ascii="Times New Roman" w:hAnsi="Times New Roman" w:cs="Times New Roman"/>
              </w:rPr>
              <w:t>Функци</w:t>
            </w:r>
            <w:r>
              <w:rPr>
                <w:rFonts w:ascii="Times New Roman" w:hAnsi="Times New Roman" w:cs="Times New Roman"/>
              </w:rPr>
              <w:t xml:space="preserve">онирует система наставничества, </w:t>
            </w:r>
            <w:r w:rsidRPr="00716306">
              <w:rPr>
                <w:rFonts w:ascii="Times New Roman" w:hAnsi="Times New Roman" w:cs="Times New Roman"/>
              </w:rPr>
              <w:t>сопровождения мо</w:t>
            </w:r>
            <w:r>
              <w:rPr>
                <w:rFonts w:ascii="Times New Roman" w:hAnsi="Times New Roman" w:cs="Times New Roman"/>
              </w:rPr>
              <w:t xml:space="preserve">лодых специалистов в дошкольной </w:t>
            </w:r>
            <w:r w:rsidRPr="00716306">
              <w:rPr>
                <w:rFonts w:ascii="Times New Roman" w:hAnsi="Times New Roman" w:cs="Times New Roman"/>
              </w:rPr>
              <w:t>образовательной организации.</w:t>
            </w:r>
          </w:p>
        </w:tc>
        <w:tc>
          <w:tcPr>
            <w:tcW w:w="137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RPr="00243F9F" w:rsidTr="00FA21A3">
        <w:tc>
          <w:tcPr>
            <w:tcW w:w="7934" w:type="dxa"/>
            <w:gridSpan w:val="2"/>
          </w:tcPr>
          <w:p w:rsidR="00FA21A3" w:rsidRPr="00243F9F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3F9F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379" w:type="dxa"/>
          </w:tcPr>
          <w:p w:rsidR="00FA21A3" w:rsidRPr="00243F9F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09" w:type="dxa"/>
          </w:tcPr>
          <w:p w:rsidR="00FA21A3" w:rsidRPr="00243F9F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A21A3" w:rsidRPr="00B0010C" w:rsidTr="00FA21A3">
        <w:tc>
          <w:tcPr>
            <w:tcW w:w="7934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Возможное (максимальное) количество баллов по показателям</w:t>
            </w:r>
          </w:p>
        </w:tc>
        <w:tc>
          <w:tcPr>
            <w:tcW w:w="137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</w:tbl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A3" w:rsidRPr="001344BB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4BB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:rsidR="00FA21A3" w:rsidRPr="001344BB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4BB">
        <w:rPr>
          <w:rFonts w:ascii="Times New Roman" w:hAnsi="Times New Roman" w:cs="Times New Roman"/>
          <w:b/>
          <w:bCs/>
          <w:sz w:val="24"/>
          <w:szCs w:val="24"/>
        </w:rPr>
        <w:t>ОЦЕНКИ КАЧЕСТВА ФИНАНСОВЫХ УСЛОВИЙ</w:t>
      </w:r>
    </w:p>
    <w:p w:rsidR="00FA21A3" w:rsidRPr="001344BB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4BB">
        <w:rPr>
          <w:rFonts w:ascii="Times New Roman" w:hAnsi="Times New Roman" w:cs="Times New Roman"/>
          <w:b/>
          <w:bCs/>
          <w:sz w:val="24"/>
          <w:szCs w:val="24"/>
        </w:rPr>
        <w:t>ОСУЩЕСТВЛЕНИЯ ОБРАЗОВАТЕЛЬНОЙ ДЕЯТЕЛЬНОСТИ ДОО</w:t>
      </w:r>
    </w:p>
    <w:p w:rsidR="00FA21A3" w:rsidRPr="001344BB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4BB">
        <w:rPr>
          <w:rFonts w:ascii="Times New Roman" w:hAnsi="Times New Roman" w:cs="Times New Roman"/>
          <w:bCs/>
          <w:sz w:val="24"/>
          <w:szCs w:val="24"/>
        </w:rPr>
        <w:t>/в показателях и индикаторах/</w:t>
      </w: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4BB">
        <w:rPr>
          <w:rFonts w:ascii="Times New Roman" w:hAnsi="Times New Roman" w:cs="Times New Roman"/>
          <w:bCs/>
          <w:sz w:val="24"/>
          <w:szCs w:val="24"/>
        </w:rPr>
        <w:t>Баллы: 0 – не соответствует, 1 – частично соответствует, 2 – полностью соответствует.</w:t>
      </w: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87"/>
        <w:gridCol w:w="6966"/>
        <w:gridCol w:w="1235"/>
        <w:gridCol w:w="1109"/>
      </w:tblGrid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Показатели / Индикаторы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</w:t>
            </w: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до 2)</w:t>
            </w: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44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расходы на оплат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труда работников, реализующих </w:t>
            </w:r>
            <w:r w:rsidRPr="001344BB">
              <w:rPr>
                <w:rFonts w:ascii="Times New Roman" w:hAnsi="Times New Roman" w:cs="Times New Roman"/>
                <w:b/>
                <w:sz w:val="24"/>
                <w:szCs w:val="24"/>
              </w:rPr>
              <w:t>ООП ДО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оплаты труда педагогических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работников соответствует среднему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показателю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муниципалитету, установленному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Учредителем.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Уровень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расходов на оплату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труда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ебно-вспомогательного персонала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нён или увеличен по сравнению с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предыдущим периодом.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расходы на приобретение средств обучения, соответствующих материалов</w:t>
            </w: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финансовые затраты на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етение учебных пособий (учебно-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пособия, методические пособия,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актические пособия) совпадают с </w:t>
            </w:r>
            <w:proofErr w:type="gramStart"/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запланированными</w:t>
            </w:r>
            <w:proofErr w:type="gramEnd"/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финансовые затраты на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игровых пособий, спортивного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совпадают с запланированными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затратами.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финансовые затраты на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обучения и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программног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обеспечения (ИКТ) совпадают с </w:t>
            </w:r>
            <w:r w:rsidRPr="001344BB">
              <w:rPr>
                <w:rFonts w:ascii="Times New Roman" w:hAnsi="Times New Roman" w:cs="Times New Roman"/>
                <w:sz w:val="24"/>
                <w:szCs w:val="24"/>
              </w:rPr>
              <w:t>запланированными затратами.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1344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финансовые усло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вия организации дополнительного </w:t>
            </w:r>
            <w:r w:rsidRPr="001344B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 педагогических работников</w:t>
            </w: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5">
              <w:rPr>
                <w:rFonts w:ascii="Times New Roman" w:hAnsi="Times New Roman" w:cs="Times New Roman"/>
                <w:sz w:val="24"/>
                <w:szCs w:val="24"/>
              </w:rPr>
              <w:t>Финансирован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потребности в дополнительном </w:t>
            </w:r>
            <w:r w:rsidRPr="00DE30A5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образовании педагогических </w:t>
            </w:r>
            <w:r w:rsidRPr="00DE30A5">
              <w:rPr>
                <w:rFonts w:ascii="Times New Roman" w:hAnsi="Times New Roman" w:cs="Times New Roman"/>
                <w:sz w:val="24"/>
                <w:szCs w:val="24"/>
              </w:rPr>
              <w:t>работников осуществлено в полном объёме.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1" w:type="dxa"/>
          </w:tcPr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потребности в </w:t>
            </w:r>
            <w:r w:rsidRPr="00DE30A5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</w:p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5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огических работников по профилю </w:t>
            </w:r>
            <w:r w:rsidRPr="00DE30A5">
              <w:rPr>
                <w:rFonts w:ascii="Times New Roman" w:hAnsi="Times New Roman" w:cs="Times New Roman"/>
                <w:sz w:val="24"/>
                <w:szCs w:val="24"/>
              </w:rPr>
              <w:t>деятельности осуществлено в полном объёме.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730D10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D10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730D10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9" w:type="dxa"/>
          </w:tcPr>
          <w:p w:rsidR="00FA21A3" w:rsidRPr="00730D10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  <w:b/>
              </w:rPr>
              <w:t xml:space="preserve">IV. </w:t>
            </w:r>
            <w:r w:rsidRPr="00DE30A5">
              <w:rPr>
                <w:rFonts w:ascii="Times New Roman" w:hAnsi="Times New Roman" w:cs="Times New Roman"/>
                <w:b/>
              </w:rPr>
              <w:t>Показатели, характеризующие наличие инфор</w:t>
            </w:r>
            <w:r>
              <w:rPr>
                <w:rFonts w:ascii="Times New Roman" w:hAnsi="Times New Roman" w:cs="Times New Roman"/>
                <w:b/>
              </w:rPr>
              <w:t xml:space="preserve">мации о финансовом обеспечении, </w:t>
            </w:r>
            <w:r w:rsidRPr="00DE30A5">
              <w:rPr>
                <w:rFonts w:ascii="Times New Roman" w:hAnsi="Times New Roman" w:cs="Times New Roman"/>
                <w:b/>
              </w:rPr>
              <w:t>представленной на официальном сайте образовательной организации</w:t>
            </w: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План ФХД реализован в полном объёме.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 xml:space="preserve">а о поступлении финансовых и </w:t>
            </w:r>
            <w:r w:rsidRPr="00DE30A5">
              <w:rPr>
                <w:rFonts w:ascii="Times New Roman" w:hAnsi="Times New Roman" w:cs="Times New Roman"/>
              </w:rPr>
              <w:t>материа</w:t>
            </w:r>
            <w:r>
              <w:rPr>
                <w:rFonts w:ascii="Times New Roman" w:hAnsi="Times New Roman" w:cs="Times New Roman"/>
              </w:rPr>
              <w:t xml:space="preserve">льных средств и их расходование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размещён на официальном сайте </w:t>
            </w:r>
            <w:r w:rsidRPr="00DE30A5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ельной размещён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установленные </w:t>
            </w:r>
            <w:r w:rsidRPr="00DE30A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На оф</w:t>
            </w:r>
            <w:r>
              <w:rPr>
                <w:rFonts w:ascii="Times New Roman" w:hAnsi="Times New Roman" w:cs="Times New Roman"/>
              </w:rPr>
              <w:t xml:space="preserve">ициальном сайте образовательной </w:t>
            </w:r>
            <w:r w:rsidRPr="00DE30A5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</w:rPr>
              <w:t xml:space="preserve">анизации </w:t>
            </w:r>
            <w:proofErr w:type="gramStart"/>
            <w:r>
              <w:rPr>
                <w:rFonts w:ascii="Times New Roman" w:hAnsi="Times New Roman" w:cs="Times New Roman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информации о </w:t>
            </w:r>
            <w:r w:rsidRPr="00DE30A5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 xml:space="preserve">сово-хозяйственной деятельности </w:t>
            </w:r>
            <w:r w:rsidRPr="00DE30A5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243F9F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3F9F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243F9F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9" w:type="dxa"/>
          </w:tcPr>
          <w:p w:rsidR="00FA21A3" w:rsidRPr="00243F9F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  <w:b/>
              </w:rPr>
              <w:t xml:space="preserve">V. </w:t>
            </w:r>
            <w:r w:rsidRPr="00DE30A5">
              <w:rPr>
                <w:rFonts w:ascii="Times New Roman" w:hAnsi="Times New Roman" w:cs="Times New Roman"/>
                <w:b/>
              </w:rPr>
              <w:t>Показатели, характеризующие предоставление образовательной организацией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30A5">
              <w:rPr>
                <w:rFonts w:ascii="Times New Roman" w:hAnsi="Times New Roman" w:cs="Times New Roman"/>
                <w:b/>
              </w:rPr>
              <w:t>дополнительных образовательных услуг, в том числе и платных</w:t>
            </w: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Нал</w:t>
            </w:r>
            <w:r>
              <w:rPr>
                <w:rFonts w:ascii="Times New Roman" w:hAnsi="Times New Roman" w:cs="Times New Roman"/>
              </w:rPr>
              <w:t xml:space="preserve">ичие в приложении к лицензии на </w:t>
            </w:r>
            <w:r w:rsidRPr="00DE30A5">
              <w:rPr>
                <w:rFonts w:ascii="Times New Roman" w:hAnsi="Times New Roman" w:cs="Times New Roman"/>
              </w:rPr>
              <w:t>осуществлен</w:t>
            </w:r>
            <w:r>
              <w:rPr>
                <w:rFonts w:ascii="Times New Roman" w:hAnsi="Times New Roman" w:cs="Times New Roman"/>
              </w:rPr>
              <w:t xml:space="preserve">ие образовательной деятельности </w:t>
            </w:r>
            <w:r w:rsidRPr="00DE30A5">
              <w:rPr>
                <w:rFonts w:ascii="Times New Roman" w:hAnsi="Times New Roman" w:cs="Times New Roman"/>
              </w:rPr>
              <w:t>подв</w:t>
            </w:r>
            <w:r>
              <w:rPr>
                <w:rFonts w:ascii="Times New Roman" w:hAnsi="Times New Roman" w:cs="Times New Roman"/>
              </w:rPr>
              <w:t xml:space="preserve">ида дополнительного образования </w:t>
            </w:r>
            <w:r w:rsidRPr="00DE30A5">
              <w:rPr>
                <w:rFonts w:ascii="Times New Roman" w:hAnsi="Times New Roman" w:cs="Times New Roman"/>
              </w:rPr>
              <w:t>«Доп</w:t>
            </w:r>
            <w:r>
              <w:rPr>
                <w:rFonts w:ascii="Times New Roman" w:hAnsi="Times New Roman" w:cs="Times New Roman"/>
              </w:rPr>
              <w:t xml:space="preserve">олнительное образование детей и </w:t>
            </w:r>
            <w:r w:rsidRPr="00DE30A5">
              <w:rPr>
                <w:rFonts w:ascii="Times New Roman" w:hAnsi="Times New Roman" w:cs="Times New Roman"/>
              </w:rPr>
              <w:t>взрослых»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Нали</w:t>
            </w:r>
            <w:r>
              <w:rPr>
                <w:rFonts w:ascii="Times New Roman" w:hAnsi="Times New Roman" w:cs="Times New Roman"/>
              </w:rPr>
              <w:t xml:space="preserve">чие локальных актов на оказание </w:t>
            </w:r>
            <w:r w:rsidRPr="00DE30A5">
              <w:rPr>
                <w:rFonts w:ascii="Times New Roman" w:hAnsi="Times New Roman" w:cs="Times New Roman"/>
              </w:rPr>
              <w:t>дополнительных образова</w:t>
            </w:r>
            <w:r>
              <w:rPr>
                <w:rFonts w:ascii="Times New Roman" w:hAnsi="Times New Roman" w:cs="Times New Roman"/>
              </w:rPr>
              <w:t xml:space="preserve">тельных услуг, в том </w:t>
            </w:r>
            <w:r w:rsidRPr="00DE30A5">
              <w:rPr>
                <w:rFonts w:ascii="Times New Roman" w:hAnsi="Times New Roman" w:cs="Times New Roman"/>
              </w:rPr>
              <w:t>числе платных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351" w:type="dxa"/>
          </w:tcPr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личие бесплатных дополнительных </w:t>
            </w:r>
            <w:r w:rsidRPr="00DE30A5">
              <w:rPr>
                <w:rFonts w:ascii="Times New Roman" w:hAnsi="Times New Roman" w:cs="Times New Roman"/>
              </w:rPr>
              <w:t>образовательных услуг: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занятия с учителем-логопедом;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занятия с дефектологом;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занятия с педагогом-психологом;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музыкально-ритмические занятия;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изучение иностранного языка;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кружки, секции;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компьютерные игры;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 xml:space="preserve">льное или групповое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обучение по </w:t>
            </w:r>
            <w:r w:rsidRPr="00DE30A5">
              <w:rPr>
                <w:rFonts w:ascii="Times New Roman" w:hAnsi="Times New Roman" w:cs="Times New Roman"/>
              </w:rPr>
              <w:t>программам</w:t>
            </w:r>
            <w:proofErr w:type="gramEnd"/>
            <w:r w:rsidRPr="00DE30A5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школьного образования детей, не </w:t>
            </w:r>
            <w:r w:rsidRPr="00DE30A5">
              <w:rPr>
                <w:rFonts w:ascii="Times New Roman" w:hAnsi="Times New Roman" w:cs="Times New Roman"/>
              </w:rPr>
              <w:t>посещ</w:t>
            </w:r>
            <w:r>
              <w:rPr>
                <w:rFonts w:ascii="Times New Roman" w:hAnsi="Times New Roman" w:cs="Times New Roman"/>
              </w:rPr>
              <w:t xml:space="preserve">ающих отчитывающуюся дошкольную </w:t>
            </w:r>
            <w:r w:rsidRPr="00DE30A5">
              <w:rPr>
                <w:rFonts w:ascii="Times New Roman" w:hAnsi="Times New Roman" w:cs="Times New Roman"/>
              </w:rPr>
              <w:lastRenderedPageBreak/>
              <w:t>образовательную организацию;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 xml:space="preserve">ы по адаптации детей к школьным </w:t>
            </w:r>
            <w:r w:rsidRPr="00DE30A5">
              <w:rPr>
                <w:rFonts w:ascii="Times New Roman" w:hAnsi="Times New Roman" w:cs="Times New Roman"/>
              </w:rPr>
              <w:t>условиям;</w:t>
            </w:r>
          </w:p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другие дополнительные образовательные услуги.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7351" w:type="dxa"/>
          </w:tcPr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платных дополнительных </w:t>
            </w:r>
            <w:r w:rsidRPr="00DE30A5">
              <w:rPr>
                <w:rFonts w:ascii="Times New Roman" w:hAnsi="Times New Roman" w:cs="Times New Roman"/>
              </w:rPr>
              <w:t>образовательных услуг: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занятия с учителем-логопедом;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занятия с дефектологом;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занятия с педагогом-учителем-психологом;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музыкально-ритмические занятия;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изучение иностранного языка;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кружки, секции;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компьютерные игры;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 xml:space="preserve">льное или групповое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обучение по </w:t>
            </w:r>
            <w:r w:rsidRPr="00DE30A5">
              <w:rPr>
                <w:rFonts w:ascii="Times New Roman" w:hAnsi="Times New Roman" w:cs="Times New Roman"/>
              </w:rPr>
              <w:t>программам</w:t>
            </w:r>
            <w:proofErr w:type="gramEnd"/>
            <w:r w:rsidRPr="00DE30A5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школьного образования детей, не </w:t>
            </w:r>
            <w:r w:rsidRPr="00DE30A5">
              <w:rPr>
                <w:rFonts w:ascii="Times New Roman" w:hAnsi="Times New Roman" w:cs="Times New Roman"/>
              </w:rPr>
              <w:t>посещ</w:t>
            </w:r>
            <w:r>
              <w:rPr>
                <w:rFonts w:ascii="Times New Roman" w:hAnsi="Times New Roman" w:cs="Times New Roman"/>
              </w:rPr>
              <w:t xml:space="preserve">ающих отчитывающуюся дошкольную </w:t>
            </w:r>
            <w:r w:rsidRPr="00DE30A5">
              <w:rPr>
                <w:rFonts w:ascii="Times New Roman" w:hAnsi="Times New Roman" w:cs="Times New Roman"/>
              </w:rPr>
              <w:t>образовательную организацию;</w:t>
            </w:r>
          </w:p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t xml:space="preserve">ы по адаптации детей к школьным </w:t>
            </w:r>
            <w:r w:rsidRPr="00DE30A5">
              <w:rPr>
                <w:rFonts w:ascii="Times New Roman" w:hAnsi="Times New Roman" w:cs="Times New Roman"/>
              </w:rPr>
              <w:t>условиям;</w:t>
            </w:r>
          </w:p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DE30A5">
              <w:rPr>
                <w:rFonts w:ascii="Times New Roman" w:hAnsi="Times New Roman" w:cs="Times New Roman"/>
              </w:rPr>
              <w:t>другие</w:t>
            </w:r>
            <w:r>
              <w:rPr>
                <w:rFonts w:ascii="Times New Roman" w:hAnsi="Times New Roman" w:cs="Times New Roman"/>
              </w:rPr>
              <w:t xml:space="preserve"> дополнительные образовательные </w:t>
            </w:r>
            <w:r w:rsidRPr="00DE30A5">
              <w:rPr>
                <w:rFonts w:ascii="Times New Roman" w:hAnsi="Times New Roman" w:cs="Times New Roman"/>
              </w:rPr>
              <w:t>услуги.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A21A3" w:rsidRPr="00B0010C" w:rsidTr="00FA21A3">
        <w:tc>
          <w:tcPr>
            <w:tcW w:w="8047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Возможное (максимальное) количество баллов по показателям</w:t>
            </w:r>
          </w:p>
        </w:tc>
        <w:tc>
          <w:tcPr>
            <w:tcW w:w="1266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FA21A3" w:rsidRDefault="00FA21A3" w:rsidP="00FA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A3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A3" w:rsidRPr="000B3927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27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ОЦЕНКИ</w:t>
      </w:r>
    </w:p>
    <w:p w:rsidR="00FA21A3" w:rsidRPr="000B3927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92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МАТЕРИАЛЬНО-ТЕХНИЧЕСКОЙ СРЕДЫ ОРГАНИЗАЦИИ</w:t>
      </w:r>
    </w:p>
    <w:p w:rsidR="00FA21A3" w:rsidRPr="000B3927" w:rsidRDefault="00FA21A3" w:rsidP="00FA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3927">
        <w:rPr>
          <w:rFonts w:ascii="Times New Roman" w:hAnsi="Times New Roman" w:cs="Times New Roman"/>
          <w:bCs/>
          <w:sz w:val="24"/>
          <w:szCs w:val="24"/>
        </w:rPr>
        <w:t>/в показателях и индикаторах/</w:t>
      </w:r>
    </w:p>
    <w:p w:rsidR="00FA21A3" w:rsidRDefault="00FA21A3" w:rsidP="00FA21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927">
        <w:rPr>
          <w:rFonts w:ascii="Times New Roman" w:hAnsi="Times New Roman" w:cs="Times New Roman"/>
          <w:bCs/>
          <w:sz w:val="24"/>
          <w:szCs w:val="24"/>
        </w:rPr>
        <w:t>Баллы: 0 – не соответствует, 1 – частично соответствует, 2 – полностью соответствует.</w:t>
      </w:r>
    </w:p>
    <w:tbl>
      <w:tblPr>
        <w:tblStyle w:val="a7"/>
        <w:tblW w:w="0" w:type="auto"/>
        <w:tblLook w:val="04A0"/>
      </w:tblPr>
      <w:tblGrid>
        <w:gridCol w:w="696"/>
        <w:gridCol w:w="6957"/>
        <w:gridCol w:w="1235"/>
        <w:gridCol w:w="1109"/>
      </w:tblGrid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Показатели / Индикаторы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</w:t>
            </w: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до 2)</w:t>
            </w: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FA21A3" w:rsidRPr="000B3927" w:rsidRDefault="00FA21A3" w:rsidP="00FA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критерий оценки качества </w:t>
            </w: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материально-технического обеспечения программы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обеспечено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27">
              <w:rPr>
                <w:rFonts w:ascii="Times New Roman" w:hAnsi="Times New Roman" w:cs="Times New Roman"/>
                <w:sz w:val="24"/>
                <w:szCs w:val="24"/>
              </w:rPr>
              <w:t>методическим комплектом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необходимым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в объёме, предусмотренном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обеспечено оснащёнными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учебными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необходимыми для реализации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BB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Показатели, характеризующие общий критерий оценки качества оснащённости информационно-коммуникативными средствами, используемыми в целях образования</w:t>
            </w: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интерактивного комплекса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(интерактивная доска, проектор, ноутбук) и пр.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компьютеров, имеющих доступ к сети Интернет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персональных компьютеров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оступных для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использования детьми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FA21A3" w:rsidRPr="00501B59" w:rsidRDefault="00FA21A3" w:rsidP="00FA2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b/>
                <w:sz w:val="24"/>
                <w:szCs w:val="24"/>
              </w:rPr>
              <w:t>III. Показатели, характеризующие общий критерий оценки качества состояния и содержания территории, зданий и помещений в соответствии с санитарно-эпидемиологическими правилами и нормами</w:t>
            </w: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1" w:type="dxa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оборудованных помещений для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занятий с детьми,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редназначенных для поочередного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всеми или несколькими детскими группами:</w:t>
            </w:r>
          </w:p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отдельный музыкальный зал;</w:t>
            </w:r>
          </w:p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отдельный физкультурный зал;</w:t>
            </w:r>
          </w:p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учителя-логопеда;</w:t>
            </w:r>
          </w:p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педагога-психолога;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теневых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 на прогулочных площадках в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исправном состоянии.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обеспечена возможность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хранения игрушек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имеется песочница с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приспособлением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укрытия и песком; обеспечена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возможность его замены и увлажнения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детской мебели,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соответствующей росту детей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351" w:type="dxa"/>
          </w:tcPr>
          <w:p w:rsidR="00FA21A3" w:rsidRPr="00501B59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столов и стульев,</w:t>
            </w:r>
          </w:p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соответствующих числу детей в группе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маркировк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индивидуальных шкафчиках в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раздевальной (приём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ной)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спецификой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уголка обеспечивает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стимулирование двигательной активности воспитанников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игрушки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Размещение мебели в спальных комнатах 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свободный проход детей между кроватям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кроватями и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наружными стенами, кроватями и отопительными приборами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Имеется 3 комплекта посте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белья, включая полотенца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для лица и ног, 2 смены </w:t>
            </w:r>
            <w:proofErr w:type="spellStart"/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  <w:r w:rsidRPr="00501B59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351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остранства туалетной умывальных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раковин и унитазов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асчёта 1 раковина (унитаз) на 5 </w:t>
            </w:r>
            <w:r w:rsidRPr="00501B59">
              <w:rPr>
                <w:rFonts w:ascii="Times New Roman" w:hAnsi="Times New Roman" w:cs="Times New Roman"/>
                <w:sz w:val="24"/>
                <w:szCs w:val="24"/>
              </w:rPr>
              <w:t>детей, их состояние</w:t>
            </w:r>
          </w:p>
        </w:tc>
        <w:tc>
          <w:tcPr>
            <w:tcW w:w="1266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21A3" w:rsidRPr="000B3927" w:rsidRDefault="00FA21A3" w:rsidP="00FA2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501B59">
              <w:rPr>
                <w:rFonts w:ascii="Times New Roman" w:hAnsi="Times New Roman" w:cs="Times New Roman"/>
              </w:rPr>
              <w:t>Наличие в организации прост</w:t>
            </w:r>
            <w:r>
              <w:rPr>
                <w:rFonts w:ascii="Times New Roman" w:hAnsi="Times New Roman" w:cs="Times New Roman"/>
              </w:rPr>
              <w:t xml:space="preserve">ранства туалетной хозяйственных </w:t>
            </w:r>
            <w:r w:rsidRPr="00501B59">
              <w:rPr>
                <w:rFonts w:ascii="Times New Roman" w:hAnsi="Times New Roman" w:cs="Times New Roman"/>
              </w:rPr>
              <w:t>шкафов, шкафов для у</w:t>
            </w:r>
            <w:r>
              <w:rPr>
                <w:rFonts w:ascii="Times New Roman" w:hAnsi="Times New Roman" w:cs="Times New Roman"/>
              </w:rPr>
              <w:t xml:space="preserve">борочного инвентаря в исправном </w:t>
            </w:r>
            <w:r w:rsidRPr="00501B59">
              <w:rPr>
                <w:rFonts w:ascii="Times New Roman" w:hAnsi="Times New Roman" w:cs="Times New Roman"/>
              </w:rPr>
              <w:t>состоянии.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</w:rPr>
              <w:t>Источники искусственного о</w:t>
            </w:r>
            <w:r>
              <w:rPr>
                <w:rFonts w:ascii="Times New Roman" w:hAnsi="Times New Roman" w:cs="Times New Roman"/>
              </w:rPr>
              <w:t xml:space="preserve">свещения содержатся в исправном </w:t>
            </w:r>
            <w:r w:rsidRPr="00730D10">
              <w:rPr>
                <w:rFonts w:ascii="Times New Roman" w:hAnsi="Times New Roman" w:cs="Times New Roman"/>
              </w:rPr>
              <w:t>состоянии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</w:rPr>
              <w:t>Исправность системы ото</w:t>
            </w:r>
            <w:r>
              <w:rPr>
                <w:rFonts w:ascii="Times New Roman" w:hAnsi="Times New Roman" w:cs="Times New Roman"/>
              </w:rPr>
              <w:t xml:space="preserve">пления и вентиляции, обеспечена </w:t>
            </w:r>
            <w:r w:rsidRPr="00730D10">
              <w:rPr>
                <w:rFonts w:ascii="Times New Roman" w:hAnsi="Times New Roman" w:cs="Times New Roman"/>
              </w:rPr>
              <w:t>возможность исполь</w:t>
            </w:r>
            <w:r>
              <w:rPr>
                <w:rFonts w:ascii="Times New Roman" w:hAnsi="Times New Roman" w:cs="Times New Roman"/>
              </w:rPr>
              <w:t xml:space="preserve">зования ограждений отопительных </w:t>
            </w:r>
            <w:r w:rsidRPr="00730D10">
              <w:rPr>
                <w:rFonts w:ascii="Times New Roman" w:hAnsi="Times New Roman" w:cs="Times New Roman"/>
              </w:rPr>
              <w:t>приборов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</w:rPr>
              <w:t>Наличие бытовых термо</w:t>
            </w:r>
            <w:r>
              <w:rPr>
                <w:rFonts w:ascii="Times New Roman" w:hAnsi="Times New Roman" w:cs="Times New Roman"/>
              </w:rPr>
              <w:t xml:space="preserve">метров за организацией контроля </w:t>
            </w:r>
            <w:r w:rsidRPr="00730D10">
              <w:rPr>
                <w:rFonts w:ascii="Times New Roman" w:hAnsi="Times New Roman" w:cs="Times New Roman"/>
              </w:rPr>
              <w:t>температуры воздуха и соблюдением температурного режима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</w:rPr>
              <w:t>Соблюдение графика влажной уборки помещений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</w:rPr>
              <w:t>Соблюдение условий хранения дезинфицирующих растворов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</w:rPr>
              <w:t>Обеспечение ежедневного мытья игрушек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</w:rPr>
              <w:t>Обеспечение смены посте</w:t>
            </w:r>
            <w:r>
              <w:rPr>
                <w:rFonts w:ascii="Times New Roman" w:hAnsi="Times New Roman" w:cs="Times New Roman"/>
              </w:rPr>
              <w:t xml:space="preserve">льного белья, полотенец, в т.ч. </w:t>
            </w:r>
            <w:r w:rsidRPr="00730D10">
              <w:rPr>
                <w:rFonts w:ascii="Times New Roman" w:hAnsi="Times New Roman" w:cs="Times New Roman"/>
              </w:rPr>
              <w:t>транспортировка грязного белья в прачечную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730D10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D10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730D10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1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9" w:type="dxa"/>
          </w:tcPr>
          <w:p w:rsidR="00FA21A3" w:rsidRPr="00730D10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10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730D10">
              <w:rPr>
                <w:rFonts w:ascii="Times New Roman" w:hAnsi="Times New Roman" w:cs="Times New Roman"/>
                <w:b/>
              </w:rPr>
              <w:t>IV. Показатели, характеризующие общий критерий оценки качества организации питания</w:t>
            </w: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Технологическое и холод</w:t>
            </w:r>
            <w:r>
              <w:rPr>
                <w:rFonts w:ascii="Times New Roman" w:hAnsi="Times New Roman" w:cs="Times New Roman"/>
              </w:rPr>
              <w:t xml:space="preserve">ильное оборудование, инвентарь, </w:t>
            </w:r>
            <w:r w:rsidRPr="00243F9F">
              <w:rPr>
                <w:rFonts w:ascii="Times New Roman" w:hAnsi="Times New Roman" w:cs="Times New Roman"/>
              </w:rPr>
              <w:t>посуда, тара находятся в исправном состоянии.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На кухонном инвента</w:t>
            </w:r>
            <w:r>
              <w:rPr>
                <w:rFonts w:ascii="Times New Roman" w:hAnsi="Times New Roman" w:cs="Times New Roman"/>
              </w:rPr>
              <w:t xml:space="preserve">ре и посуде для сырых и готовых </w:t>
            </w:r>
            <w:r w:rsidRPr="00243F9F">
              <w:rPr>
                <w:rFonts w:ascii="Times New Roman" w:hAnsi="Times New Roman" w:cs="Times New Roman"/>
              </w:rPr>
              <w:t>пищевых продуктов имеется маркировка.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Соблюдаются условий хране</w:t>
            </w:r>
            <w:r>
              <w:rPr>
                <w:rFonts w:ascii="Times New Roman" w:hAnsi="Times New Roman" w:cs="Times New Roman"/>
              </w:rPr>
              <w:t xml:space="preserve">ния сырой и готовой продукции в </w:t>
            </w:r>
            <w:r w:rsidRPr="00243F9F">
              <w:rPr>
                <w:rFonts w:ascii="Times New Roman" w:hAnsi="Times New Roman" w:cs="Times New Roman"/>
              </w:rPr>
              <w:t>соответствии с нормативно-технической документацией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 xml:space="preserve">Мытьё посуды </w:t>
            </w:r>
            <w:r>
              <w:rPr>
                <w:rFonts w:ascii="Times New Roman" w:hAnsi="Times New Roman" w:cs="Times New Roman"/>
              </w:rPr>
              <w:t xml:space="preserve">и технологического оборудования </w:t>
            </w:r>
            <w:r w:rsidRPr="00243F9F">
              <w:rPr>
                <w:rFonts w:ascii="Times New Roman" w:hAnsi="Times New Roman" w:cs="Times New Roman"/>
              </w:rPr>
              <w:t>осуществляется с соблюдением температурного режима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Соблюдается график</w:t>
            </w:r>
            <w:r>
              <w:rPr>
                <w:rFonts w:ascii="Times New Roman" w:hAnsi="Times New Roman" w:cs="Times New Roman"/>
              </w:rPr>
              <w:t xml:space="preserve"> генеральной уборки помещений и </w:t>
            </w:r>
            <w:r w:rsidRPr="00243F9F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Осуществление своевременной дератизации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Наличия</w:t>
            </w:r>
            <w:r>
              <w:rPr>
                <w:rFonts w:ascii="Times New Roman" w:hAnsi="Times New Roman" w:cs="Times New Roman"/>
              </w:rPr>
              <w:t xml:space="preserve"> документов пищевых продуктов и </w:t>
            </w:r>
            <w:r w:rsidRPr="00243F9F">
              <w:rPr>
                <w:rFonts w:ascii="Times New Roman" w:hAnsi="Times New Roman" w:cs="Times New Roman"/>
              </w:rPr>
              <w:t>продовольственного сырь</w:t>
            </w:r>
            <w:r>
              <w:rPr>
                <w:rFonts w:ascii="Times New Roman" w:hAnsi="Times New Roman" w:cs="Times New Roman"/>
              </w:rPr>
              <w:t xml:space="preserve">я, подтверждающих их качество и </w:t>
            </w:r>
            <w:r w:rsidRPr="00243F9F">
              <w:rPr>
                <w:rFonts w:ascii="Times New Roman" w:hAnsi="Times New Roman" w:cs="Times New Roman"/>
              </w:rPr>
              <w:t>безопасность (ярлычков, сертификатов, удостоверений)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Качественно ведётся журнал «Бракераж сырых продуктов»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Обеспечена правил</w:t>
            </w:r>
            <w:r>
              <w:rPr>
                <w:rFonts w:ascii="Times New Roman" w:hAnsi="Times New Roman" w:cs="Times New Roman"/>
              </w:rPr>
              <w:t xml:space="preserve">ьность хранения скоропортящихся </w:t>
            </w:r>
            <w:r w:rsidRPr="00243F9F">
              <w:rPr>
                <w:rFonts w:ascii="Times New Roman" w:hAnsi="Times New Roman" w:cs="Times New Roman"/>
              </w:rPr>
              <w:t>продуктов в холодильном оборудовании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Соблюдение темп</w:t>
            </w:r>
            <w:r>
              <w:rPr>
                <w:rFonts w:ascii="Times New Roman" w:hAnsi="Times New Roman" w:cs="Times New Roman"/>
              </w:rPr>
              <w:t xml:space="preserve">ературного режима в холодильном </w:t>
            </w:r>
            <w:r w:rsidRPr="00243F9F">
              <w:rPr>
                <w:rFonts w:ascii="Times New Roman" w:hAnsi="Times New Roman" w:cs="Times New Roman"/>
              </w:rPr>
              <w:t>оборудовании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Соблюдение условий</w:t>
            </w:r>
            <w:r>
              <w:rPr>
                <w:rFonts w:ascii="Times New Roman" w:hAnsi="Times New Roman" w:cs="Times New Roman"/>
              </w:rPr>
              <w:t xml:space="preserve"> хранения продуктов в складских </w:t>
            </w:r>
            <w:r w:rsidRPr="00243F9F">
              <w:rPr>
                <w:rFonts w:ascii="Times New Roman" w:hAnsi="Times New Roman" w:cs="Times New Roman"/>
              </w:rPr>
              <w:t>помещениях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 xml:space="preserve">Соблюдения санитарно – </w:t>
            </w:r>
            <w:r>
              <w:rPr>
                <w:rFonts w:ascii="Times New Roman" w:hAnsi="Times New Roman" w:cs="Times New Roman"/>
              </w:rPr>
              <w:t xml:space="preserve">эпидемиологических требований к </w:t>
            </w:r>
            <w:r w:rsidRPr="00243F9F">
              <w:rPr>
                <w:rFonts w:ascii="Times New Roman" w:hAnsi="Times New Roman" w:cs="Times New Roman"/>
              </w:rPr>
              <w:t>технологическим процессам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Соблюдение условий обработки яиц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Соблюдение производств</w:t>
            </w:r>
            <w:r>
              <w:rPr>
                <w:rFonts w:ascii="Times New Roman" w:hAnsi="Times New Roman" w:cs="Times New Roman"/>
              </w:rPr>
              <w:t xml:space="preserve">а готовых блюд в соответствии с </w:t>
            </w:r>
            <w:r w:rsidRPr="00243F9F">
              <w:rPr>
                <w:rFonts w:ascii="Times New Roman" w:hAnsi="Times New Roman" w:cs="Times New Roman"/>
              </w:rPr>
              <w:t>технологическими картами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Соблюдение норм и</w:t>
            </w:r>
            <w:r>
              <w:rPr>
                <w:rFonts w:ascii="Times New Roman" w:hAnsi="Times New Roman" w:cs="Times New Roman"/>
              </w:rPr>
              <w:t xml:space="preserve"> графика выдачи готовой пищи на </w:t>
            </w:r>
            <w:r w:rsidRPr="00243F9F">
              <w:rPr>
                <w:rFonts w:ascii="Times New Roman" w:hAnsi="Times New Roman" w:cs="Times New Roman"/>
              </w:rPr>
              <w:t>пищеблоке, на группах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Наличие контрольных блюд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Организация правильного питьевого режима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Наличие и соблюдение примерного меню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Ведение журнала бракеража готовой кулинарной продукции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Наличия технологических карт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Соблюдение норм расхода продуктов питания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243F9F">
              <w:rPr>
                <w:rFonts w:ascii="Times New Roman" w:hAnsi="Times New Roman" w:cs="Times New Roman"/>
              </w:rPr>
              <w:t>Наличие и правильнос</w:t>
            </w:r>
            <w:r>
              <w:rPr>
                <w:rFonts w:ascii="Times New Roman" w:hAnsi="Times New Roman" w:cs="Times New Roman"/>
              </w:rPr>
              <w:t xml:space="preserve">ть отбора суточных проб готовой </w:t>
            </w:r>
            <w:r w:rsidRPr="00243F9F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243F9F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3F9F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243F9F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9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09" w:type="dxa"/>
          </w:tcPr>
          <w:p w:rsidR="00FA21A3" w:rsidRPr="00243F9F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F9F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  <w:b/>
              </w:rPr>
              <w:t>V. Показатели, характеризующие общий критерий оценки качества оснащённости помещений для работы медицинского персонала</w:t>
            </w: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Наличие в медицинско</w:t>
            </w:r>
            <w:r>
              <w:rPr>
                <w:rFonts w:ascii="Times New Roman" w:hAnsi="Times New Roman" w:cs="Times New Roman"/>
              </w:rPr>
              <w:t xml:space="preserve">м блоке процедурного кабинета с </w:t>
            </w:r>
            <w:r w:rsidRPr="00B0010C">
              <w:rPr>
                <w:rFonts w:ascii="Times New Roman" w:hAnsi="Times New Roman" w:cs="Times New Roman"/>
              </w:rPr>
              <w:t>необходимым оборудованием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В организации пространства</w:t>
            </w:r>
            <w:r>
              <w:rPr>
                <w:rFonts w:ascii="Times New Roman" w:hAnsi="Times New Roman" w:cs="Times New Roman"/>
              </w:rPr>
              <w:t xml:space="preserve"> группы имеется наличие аптечек </w:t>
            </w:r>
            <w:r w:rsidRPr="00B0010C">
              <w:rPr>
                <w:rFonts w:ascii="Times New Roman" w:hAnsi="Times New Roman" w:cs="Times New Roman"/>
              </w:rPr>
              <w:t>для оказания первой медицинской помощи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Наличие в медицинском блоке медицинского кабинета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 xml:space="preserve">Наличие в медицинском </w:t>
            </w:r>
            <w:r>
              <w:rPr>
                <w:rFonts w:ascii="Times New Roman" w:hAnsi="Times New Roman" w:cs="Times New Roman"/>
              </w:rPr>
              <w:t xml:space="preserve">блоке туалета для приготовления </w:t>
            </w:r>
            <w:r w:rsidRPr="00B0010C">
              <w:rPr>
                <w:rFonts w:ascii="Times New Roman" w:hAnsi="Times New Roman" w:cs="Times New Roman"/>
              </w:rPr>
              <w:t>дезинфицирующих растворов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DE30A5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0A5">
              <w:rPr>
                <w:rFonts w:ascii="Times New Roman" w:hAnsi="Times New Roman" w:cs="Times New Roman"/>
                <w:b/>
              </w:rPr>
              <w:t>VI. Показатели, характеризующие общий критерий оценки качества охраны здания и территории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Соблюдение тр</w:t>
            </w:r>
            <w:r>
              <w:rPr>
                <w:rFonts w:ascii="Times New Roman" w:hAnsi="Times New Roman" w:cs="Times New Roman"/>
              </w:rPr>
              <w:t xml:space="preserve">ебований техники безопасности в </w:t>
            </w:r>
            <w:r w:rsidRPr="00B0010C">
              <w:rPr>
                <w:rFonts w:ascii="Times New Roman" w:hAnsi="Times New Roman" w:cs="Times New Roman"/>
              </w:rPr>
              <w:t xml:space="preserve">образовательном </w:t>
            </w:r>
            <w:r>
              <w:rPr>
                <w:rFonts w:ascii="Times New Roman" w:hAnsi="Times New Roman" w:cs="Times New Roman"/>
              </w:rPr>
              <w:t xml:space="preserve">пространстве групповых и других </w:t>
            </w:r>
            <w:r w:rsidRPr="00B0010C">
              <w:rPr>
                <w:rFonts w:ascii="Times New Roman" w:hAnsi="Times New Roman" w:cs="Times New Roman"/>
              </w:rPr>
              <w:t>помещениях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В организации пр</w:t>
            </w:r>
            <w:r>
              <w:rPr>
                <w:rFonts w:ascii="Times New Roman" w:hAnsi="Times New Roman" w:cs="Times New Roman"/>
              </w:rPr>
              <w:t xml:space="preserve">остранства здания имеется </w:t>
            </w:r>
            <w:r w:rsidRPr="00B0010C">
              <w:rPr>
                <w:rFonts w:ascii="Times New Roman" w:hAnsi="Times New Roman" w:cs="Times New Roman"/>
              </w:rPr>
              <w:t>специализированная охрана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В организации про</w:t>
            </w:r>
            <w:r>
              <w:rPr>
                <w:rFonts w:ascii="Times New Roman" w:hAnsi="Times New Roman" w:cs="Times New Roman"/>
              </w:rPr>
              <w:t xml:space="preserve">странства здания осуществляется </w:t>
            </w:r>
            <w:r w:rsidRPr="00B0010C">
              <w:rPr>
                <w:rFonts w:ascii="Times New Roman" w:hAnsi="Times New Roman" w:cs="Times New Roman"/>
              </w:rPr>
              <w:t>пропускной режим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 xml:space="preserve">В организации пространства </w:t>
            </w:r>
            <w:r>
              <w:rPr>
                <w:rFonts w:ascii="Times New Roman" w:hAnsi="Times New Roman" w:cs="Times New Roman"/>
              </w:rPr>
              <w:t xml:space="preserve">здания используются исправные и </w:t>
            </w:r>
            <w:r w:rsidRPr="00B0010C">
              <w:rPr>
                <w:rFonts w:ascii="Times New Roman" w:hAnsi="Times New Roman" w:cs="Times New Roman"/>
              </w:rPr>
              <w:t>сохранные электрические розетки, выключатели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В организации пространства учитываетс</w:t>
            </w:r>
            <w:r>
              <w:rPr>
                <w:rFonts w:ascii="Times New Roman" w:hAnsi="Times New Roman" w:cs="Times New Roman"/>
              </w:rPr>
              <w:t xml:space="preserve">я необходимость </w:t>
            </w:r>
            <w:r w:rsidRPr="00B0010C">
              <w:rPr>
                <w:rFonts w:ascii="Times New Roman" w:hAnsi="Times New Roman" w:cs="Times New Roman"/>
              </w:rPr>
              <w:t>обеспечения сопро</w:t>
            </w:r>
            <w:r>
              <w:rPr>
                <w:rFonts w:ascii="Times New Roman" w:hAnsi="Times New Roman" w:cs="Times New Roman"/>
              </w:rPr>
              <w:t xml:space="preserve">тивления изоляции электросети и </w:t>
            </w:r>
            <w:r w:rsidRPr="00B0010C">
              <w:rPr>
                <w:rFonts w:ascii="Times New Roman" w:hAnsi="Times New Roman" w:cs="Times New Roman"/>
              </w:rPr>
              <w:t>заземления оборудования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  <w:b/>
              </w:rPr>
              <w:t>VII. Показатели, характеризующие общий критерий оценки качества организации пожарной защищённости</w:t>
            </w: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Соблюдение правил пожарно</w:t>
            </w:r>
            <w:r>
              <w:rPr>
                <w:rFonts w:ascii="Times New Roman" w:hAnsi="Times New Roman" w:cs="Times New Roman"/>
              </w:rPr>
              <w:t xml:space="preserve">й безопасности при подготовке к </w:t>
            </w:r>
            <w:r w:rsidRPr="00B0010C">
              <w:rPr>
                <w:rFonts w:ascii="Times New Roman" w:hAnsi="Times New Roman" w:cs="Times New Roman"/>
              </w:rPr>
              <w:t>проведению новогодних утренников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Наличие индивидуальных с</w:t>
            </w:r>
            <w:r>
              <w:rPr>
                <w:rFonts w:ascii="Times New Roman" w:hAnsi="Times New Roman" w:cs="Times New Roman"/>
              </w:rPr>
              <w:t xml:space="preserve">редств защиты органов дыхания в </w:t>
            </w:r>
            <w:r w:rsidRPr="00B0010C">
              <w:rPr>
                <w:rFonts w:ascii="Times New Roman" w:hAnsi="Times New Roman" w:cs="Times New Roman"/>
              </w:rPr>
              <w:t>группах и кабинетах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Исправное техническое состояние огнетушителей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Работоспособност</w:t>
            </w:r>
            <w:r>
              <w:rPr>
                <w:rFonts w:ascii="Times New Roman" w:hAnsi="Times New Roman" w:cs="Times New Roman"/>
              </w:rPr>
              <w:t xml:space="preserve">ь внутренних пожарных кранов на </w:t>
            </w:r>
            <w:r w:rsidRPr="00B0010C">
              <w:rPr>
                <w:rFonts w:ascii="Times New Roman" w:hAnsi="Times New Roman" w:cs="Times New Roman"/>
              </w:rPr>
              <w:t xml:space="preserve">водоотдачу с </w:t>
            </w:r>
            <w:r w:rsidRPr="00B0010C">
              <w:rPr>
                <w:rFonts w:ascii="Times New Roman" w:hAnsi="Times New Roman" w:cs="Times New Roman"/>
              </w:rPr>
              <w:lastRenderedPageBreak/>
              <w:t>перекаткой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Соблюдение правил пожарной</w:t>
            </w:r>
            <w:r>
              <w:rPr>
                <w:rFonts w:ascii="Times New Roman" w:hAnsi="Times New Roman" w:cs="Times New Roman"/>
              </w:rPr>
              <w:t xml:space="preserve"> безопасности на рабочем месте, </w:t>
            </w:r>
            <w:r w:rsidRPr="00B0010C">
              <w:rPr>
                <w:rFonts w:ascii="Times New Roman" w:hAnsi="Times New Roman" w:cs="Times New Roman"/>
              </w:rPr>
              <w:t>противопожарного режима, эвакуационных выходов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Исправное со</w:t>
            </w:r>
            <w:r>
              <w:rPr>
                <w:rFonts w:ascii="Times New Roman" w:hAnsi="Times New Roman" w:cs="Times New Roman"/>
              </w:rPr>
              <w:t xml:space="preserve">стояние пожарной сигнализации и </w:t>
            </w:r>
            <w:r w:rsidRPr="00B0010C">
              <w:rPr>
                <w:rFonts w:ascii="Times New Roman" w:hAnsi="Times New Roman" w:cs="Times New Roman"/>
              </w:rPr>
              <w:t>автоматической системы оповещения людей при пожаре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A21A3" w:rsidTr="00FA21A3">
        <w:tc>
          <w:tcPr>
            <w:tcW w:w="10422" w:type="dxa"/>
            <w:gridSpan w:val="4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10C">
              <w:rPr>
                <w:rFonts w:ascii="Times New Roman" w:hAnsi="Times New Roman" w:cs="Times New Roman"/>
                <w:b/>
              </w:rPr>
              <w:t>V</w:t>
            </w:r>
            <w:proofErr w:type="gramEnd"/>
            <w:r w:rsidRPr="00B0010C">
              <w:rPr>
                <w:rFonts w:ascii="Times New Roman" w:hAnsi="Times New Roman" w:cs="Times New Roman"/>
                <w:b/>
              </w:rPr>
              <w:t>Ш. Показатели, характеризующие общий критерий оценки качества доступной среды</w:t>
            </w: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Наличие адаптированных обр</w:t>
            </w:r>
            <w:r>
              <w:rPr>
                <w:rFonts w:ascii="Times New Roman" w:hAnsi="Times New Roman" w:cs="Times New Roman"/>
              </w:rPr>
              <w:t xml:space="preserve">азовательных программ для детей </w:t>
            </w:r>
            <w:r w:rsidRPr="00B0010C">
              <w:rPr>
                <w:rFonts w:ascii="Times New Roman" w:hAnsi="Times New Roman" w:cs="Times New Roman"/>
              </w:rPr>
              <w:t>с ОВЗ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Наличие в ДОО учебных пос</w:t>
            </w:r>
            <w:r>
              <w:rPr>
                <w:rFonts w:ascii="Times New Roman" w:hAnsi="Times New Roman" w:cs="Times New Roman"/>
              </w:rPr>
              <w:t xml:space="preserve">обий и дидактических материалов </w:t>
            </w:r>
            <w:r w:rsidRPr="00B0010C">
              <w:rPr>
                <w:rFonts w:ascii="Times New Roman" w:hAnsi="Times New Roman" w:cs="Times New Roman"/>
              </w:rPr>
              <w:t>для обучения детей с ОВЗ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Наличие паспорта</w:t>
            </w:r>
            <w:r>
              <w:rPr>
                <w:rFonts w:ascii="Times New Roman" w:hAnsi="Times New Roman" w:cs="Times New Roman"/>
              </w:rPr>
              <w:t xml:space="preserve"> доступности объекта социальной </w:t>
            </w:r>
            <w:r w:rsidRPr="00B0010C">
              <w:rPr>
                <w:rFonts w:ascii="Times New Roman" w:hAnsi="Times New Roman" w:cs="Times New Roman"/>
              </w:rPr>
              <w:t>инфраструктуры для всех категорий инвалидов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351" w:type="dxa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Наличие в ОО элементов доступной среды:</w:t>
            </w:r>
          </w:p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1. Пандусы;</w:t>
            </w:r>
          </w:p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2. Звонок;</w:t>
            </w:r>
          </w:p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3. Расширенные дверные проемы;</w:t>
            </w:r>
          </w:p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4. Оборудованные туалеты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Надлежащее разм</w:t>
            </w:r>
            <w:r>
              <w:rPr>
                <w:rFonts w:ascii="Times New Roman" w:hAnsi="Times New Roman" w:cs="Times New Roman"/>
              </w:rPr>
              <w:t xml:space="preserve">ещение оборудования и носителей </w:t>
            </w:r>
            <w:r w:rsidRPr="00B0010C">
              <w:rPr>
                <w:rFonts w:ascii="Times New Roman" w:hAnsi="Times New Roman" w:cs="Times New Roman"/>
              </w:rPr>
              <w:t>информац</w:t>
            </w:r>
            <w:r>
              <w:rPr>
                <w:rFonts w:ascii="Times New Roman" w:hAnsi="Times New Roman" w:cs="Times New Roman"/>
              </w:rPr>
              <w:t xml:space="preserve">ии, необходимых для обеспечения </w:t>
            </w:r>
            <w:r w:rsidRPr="00B0010C">
              <w:rPr>
                <w:rFonts w:ascii="Times New Roman" w:hAnsi="Times New Roman" w:cs="Times New Roman"/>
              </w:rPr>
              <w:t>беспрепятствен</w:t>
            </w:r>
            <w:r>
              <w:rPr>
                <w:rFonts w:ascii="Times New Roman" w:hAnsi="Times New Roman" w:cs="Times New Roman"/>
              </w:rPr>
              <w:t xml:space="preserve">ного доступа к объектам (местам </w:t>
            </w:r>
            <w:r w:rsidRPr="00B0010C">
              <w:rPr>
                <w:rFonts w:ascii="Times New Roman" w:hAnsi="Times New Roman" w:cs="Times New Roman"/>
              </w:rPr>
              <w:t>предоставления услуг) инва</w:t>
            </w:r>
            <w:r>
              <w:rPr>
                <w:rFonts w:ascii="Times New Roman" w:hAnsi="Times New Roman" w:cs="Times New Roman"/>
              </w:rPr>
              <w:t xml:space="preserve">лидов, имеющих стойкие </w:t>
            </w:r>
            <w:r w:rsidRPr="00B0010C">
              <w:rPr>
                <w:rFonts w:ascii="Times New Roman" w:hAnsi="Times New Roman" w:cs="Times New Roman"/>
              </w:rPr>
              <w:t>расстройства функции зрения, слуха и передвижения.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Дублирование необходимой</w:t>
            </w:r>
            <w:r>
              <w:rPr>
                <w:rFonts w:ascii="Times New Roman" w:hAnsi="Times New Roman" w:cs="Times New Roman"/>
              </w:rPr>
              <w:t xml:space="preserve"> для инвалидов, имеющих стойкие </w:t>
            </w:r>
            <w:r w:rsidRPr="00B0010C">
              <w:rPr>
                <w:rFonts w:ascii="Times New Roman" w:hAnsi="Times New Roman" w:cs="Times New Roman"/>
              </w:rPr>
              <w:t xml:space="preserve">расстройства функции </w:t>
            </w:r>
            <w:r>
              <w:rPr>
                <w:rFonts w:ascii="Times New Roman" w:hAnsi="Times New Roman" w:cs="Times New Roman"/>
              </w:rPr>
              <w:t xml:space="preserve">зрения, зрительной информации – </w:t>
            </w:r>
            <w:r w:rsidRPr="00B0010C">
              <w:rPr>
                <w:rFonts w:ascii="Times New Roman" w:hAnsi="Times New Roman" w:cs="Times New Roman"/>
              </w:rPr>
              <w:t xml:space="preserve">звуковой информацией, </w:t>
            </w:r>
            <w:r>
              <w:rPr>
                <w:rFonts w:ascii="Times New Roman" w:hAnsi="Times New Roman" w:cs="Times New Roman"/>
              </w:rPr>
              <w:t xml:space="preserve">а также надписей, знаков и иной </w:t>
            </w:r>
            <w:r w:rsidRPr="00B0010C">
              <w:rPr>
                <w:rFonts w:ascii="Times New Roman" w:hAnsi="Times New Roman" w:cs="Times New Roman"/>
              </w:rPr>
              <w:t>текстовой и гр</w:t>
            </w:r>
            <w:r>
              <w:rPr>
                <w:rFonts w:ascii="Times New Roman" w:hAnsi="Times New Roman" w:cs="Times New Roman"/>
              </w:rPr>
              <w:t xml:space="preserve">афической информации – знаками, </w:t>
            </w:r>
            <w:r w:rsidRPr="00B0010C">
              <w:rPr>
                <w:rFonts w:ascii="Times New Roman" w:hAnsi="Times New Roman" w:cs="Times New Roman"/>
              </w:rPr>
              <w:t>выполненными рельефн</w:t>
            </w:r>
            <w:proofErr w:type="gramStart"/>
            <w:r w:rsidRPr="00B0010C">
              <w:rPr>
                <w:rFonts w:ascii="Times New Roman" w:hAnsi="Times New Roman" w:cs="Times New Roman"/>
              </w:rPr>
              <w:t>о-</w:t>
            </w:r>
            <w:proofErr w:type="gramEnd"/>
            <w:r w:rsidRPr="00B0010C">
              <w:rPr>
                <w:rFonts w:ascii="Times New Roman" w:hAnsi="Times New Roman" w:cs="Times New Roman"/>
              </w:rPr>
              <w:t xml:space="preserve"> точечным шрифтом Брайля 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10C">
              <w:rPr>
                <w:rFonts w:ascii="Times New Roman" w:hAnsi="Times New Roman" w:cs="Times New Roman"/>
              </w:rPr>
              <w:t>контрастном фоне.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69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7351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  <w:r w:rsidRPr="00B0010C">
              <w:rPr>
                <w:rFonts w:ascii="Times New Roman" w:hAnsi="Times New Roman" w:cs="Times New Roman"/>
              </w:rPr>
              <w:t>Дублирование необходимой для инвалидов по слуху зву</w:t>
            </w:r>
            <w:r>
              <w:rPr>
                <w:rFonts w:ascii="Times New Roman" w:hAnsi="Times New Roman" w:cs="Times New Roman"/>
              </w:rPr>
              <w:t xml:space="preserve">ковой </w:t>
            </w:r>
            <w:r w:rsidRPr="00B0010C">
              <w:rPr>
                <w:rFonts w:ascii="Times New Roman" w:hAnsi="Times New Roman" w:cs="Times New Roman"/>
              </w:rPr>
              <w:t>информации зрительной информацией</w:t>
            </w:r>
          </w:p>
        </w:tc>
        <w:tc>
          <w:tcPr>
            <w:tcW w:w="1266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A21A3" w:rsidRDefault="00FA21A3" w:rsidP="00FA21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1A3" w:rsidTr="00FA21A3">
        <w:tc>
          <w:tcPr>
            <w:tcW w:w="8047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Максимальное количество баллов по показателю</w:t>
            </w:r>
          </w:p>
        </w:tc>
        <w:tc>
          <w:tcPr>
            <w:tcW w:w="1266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A21A3" w:rsidRPr="00B0010C" w:rsidTr="00FA21A3">
        <w:tc>
          <w:tcPr>
            <w:tcW w:w="8047" w:type="dxa"/>
            <w:gridSpan w:val="2"/>
          </w:tcPr>
          <w:p w:rsidR="00FA21A3" w:rsidRPr="00B0010C" w:rsidRDefault="00FA21A3" w:rsidP="00FA21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Возможное (максимальное) количество баллов по показателям</w:t>
            </w:r>
          </w:p>
        </w:tc>
        <w:tc>
          <w:tcPr>
            <w:tcW w:w="1266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09" w:type="dxa"/>
          </w:tcPr>
          <w:p w:rsidR="00FA21A3" w:rsidRPr="00B0010C" w:rsidRDefault="00FA21A3" w:rsidP="00FA21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10C">
              <w:rPr>
                <w:rFonts w:ascii="Times New Roman" w:hAnsi="Times New Roman" w:cs="Times New Roman"/>
                <w:b/>
              </w:rPr>
              <w:t>130</w:t>
            </w:r>
          </w:p>
        </w:tc>
      </w:tr>
    </w:tbl>
    <w:p w:rsidR="00FA21A3" w:rsidRPr="00015E3D" w:rsidRDefault="00FA21A3" w:rsidP="0080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36" w:rsidRPr="00400F7F" w:rsidRDefault="00801B36" w:rsidP="00801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F7F">
        <w:rPr>
          <w:rFonts w:ascii="Times New Roman" w:hAnsi="Times New Roman" w:cs="Times New Roman"/>
          <w:b/>
          <w:bCs/>
          <w:sz w:val="24"/>
          <w:szCs w:val="24"/>
        </w:rPr>
        <w:t>Блок 2. Качество процессов деятельности ДОО</w:t>
      </w:r>
    </w:p>
    <w:p w:rsidR="00801B36" w:rsidRPr="00400F7F" w:rsidRDefault="00801B36" w:rsidP="00801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F7F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:rsidR="00801B36" w:rsidRPr="00400F7F" w:rsidRDefault="00801B36" w:rsidP="00801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F7F">
        <w:rPr>
          <w:rFonts w:ascii="Times New Roman" w:hAnsi="Times New Roman" w:cs="Times New Roman"/>
          <w:b/>
          <w:bCs/>
          <w:sz w:val="24"/>
          <w:szCs w:val="24"/>
        </w:rPr>
        <w:t>ОЦЕНКИ ПРОЦЕССОВ ОБРАЗОВАТЕЛЬНОЙ ДЕЯТЕЛЬНОСТИ ДОО</w:t>
      </w:r>
    </w:p>
    <w:p w:rsidR="00801B36" w:rsidRPr="00400F7F" w:rsidRDefault="00801B36" w:rsidP="00801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F7F">
        <w:rPr>
          <w:rFonts w:ascii="Times New Roman" w:hAnsi="Times New Roman" w:cs="Times New Roman"/>
          <w:b/>
          <w:bCs/>
          <w:sz w:val="24"/>
          <w:szCs w:val="24"/>
        </w:rPr>
        <w:t>Баллы: 0 – не соответствует, 1 – частично соответствует, 2 – полностью соответствует,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F7F">
        <w:rPr>
          <w:rFonts w:ascii="Times New Roman" w:hAnsi="Times New Roman" w:cs="Times New Roman"/>
          <w:b/>
          <w:bCs/>
          <w:sz w:val="24"/>
          <w:szCs w:val="24"/>
        </w:rPr>
        <w:t>кроме индикатора 1.3</w:t>
      </w:r>
    </w:p>
    <w:tbl>
      <w:tblPr>
        <w:tblStyle w:val="a7"/>
        <w:tblW w:w="0" w:type="auto"/>
        <w:tblLook w:val="04A0"/>
      </w:tblPr>
      <w:tblGrid>
        <w:gridCol w:w="639"/>
        <w:gridCol w:w="5113"/>
        <w:gridCol w:w="2212"/>
        <w:gridCol w:w="24"/>
        <w:gridCol w:w="1583"/>
      </w:tblGrid>
      <w:tr w:rsidR="00801B36" w:rsidTr="00DB1605">
        <w:tc>
          <w:tcPr>
            <w:tcW w:w="639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1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/ Индикаторы</w:t>
            </w:r>
          </w:p>
        </w:tc>
        <w:tc>
          <w:tcPr>
            <w:tcW w:w="2212" w:type="dxa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</w:p>
        </w:tc>
        <w:tc>
          <w:tcPr>
            <w:tcW w:w="1607" w:type="dxa"/>
            <w:gridSpan w:val="2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эксперта</w:t>
            </w:r>
          </w:p>
        </w:tc>
      </w:tr>
      <w:tr w:rsidR="00801B36" w:rsidTr="00DB1605">
        <w:trPr>
          <w:trHeight w:val="172"/>
        </w:trPr>
        <w:tc>
          <w:tcPr>
            <w:tcW w:w="639" w:type="dxa"/>
          </w:tcPr>
          <w:p w:rsidR="00801B36" w:rsidRPr="00031457" w:rsidRDefault="00801B36" w:rsidP="00DB16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</w:tcPr>
          <w:p w:rsidR="00801B36" w:rsidRPr="00031457" w:rsidRDefault="00801B36" w:rsidP="00DB16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9" w:type="dxa"/>
            <w:gridSpan w:val="3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2)</w:t>
            </w:r>
          </w:p>
        </w:tc>
      </w:tr>
      <w:tr w:rsidR="00801B36" w:rsidRPr="00C9401B" w:rsidTr="00DB1605">
        <w:tc>
          <w:tcPr>
            <w:tcW w:w="9571" w:type="dxa"/>
            <w:gridSpan w:val="5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Показатели, характеризующие административные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ОО</w:t>
            </w: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развития выполняется в полном объёме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3" w:type="dxa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ООП ДО </w:t>
            </w: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соответствии с ФГОС ДО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ПООП ДО.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13" w:type="dxa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занимает место в интегральном рейтинге: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201-300 и ниже – 0; 101-200 – 1; 1-100 – 2.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5752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36" w:type="dxa"/>
            <w:gridSpan w:val="2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1B36" w:rsidRPr="00C9401B" w:rsidTr="00DB1605">
        <w:tc>
          <w:tcPr>
            <w:tcW w:w="9571" w:type="dxa"/>
            <w:gridSpan w:val="5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Показатели, характеризующие аттестационные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ОО</w:t>
            </w: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педагогов, участвующих в фестивалях,</w:t>
            </w:r>
          </w:p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, выставках, конференциях, семинарах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муниципальном уровне составляет 100 %.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педагогов, участвующих в фестивалях,</w:t>
            </w:r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конкурсах</w:t>
            </w:r>
            <w:proofErr w:type="gramEnd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, выставках, конференциях, семинарах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региональном уровне составляет 20 %.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педагогов, участвующих в фестивалях,</w:t>
            </w:r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конкурсах, выставках, конференциях, семинарах на </w:t>
            </w: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международном уровнях составляет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20 %.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педагогов, повысивших уровень</w:t>
            </w:r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квалификационной категории, увеличилась </w:t>
            </w: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сравнению с предыдущим периодом на 20 %.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педагогов, прошедших курсы повышения</w:t>
            </w:r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квалификации составляет 20 %.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5752" w:type="dxa"/>
            <w:gridSpan w:val="2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36" w:type="dxa"/>
            <w:gridSpan w:val="2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01B36" w:rsidRPr="00C9401B" w:rsidTr="00DB1605">
        <w:tc>
          <w:tcPr>
            <w:tcW w:w="9571" w:type="dxa"/>
            <w:gridSpan w:val="5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Показатели, характеризующие образовательную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ОО</w:t>
            </w: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здоровья, учитывающая индивидуальное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состояние психофизического здоровья каждого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ребенка, реализуется в полном объёме.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по формированию основ безопасного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поведения воспитанников реализуется в полном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объёме.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Адаптированные образовательные программы</w:t>
            </w:r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реализуются в полном объёме.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Программа «Одарённый ребёнок» реализуется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полном объёме.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каждого воспитанника оформляется </w:t>
            </w:r>
            <w:proofErr w:type="spell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На каждого воспитанника заполняются карты</w:t>
            </w:r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5752" w:type="dxa"/>
            <w:gridSpan w:val="2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36" w:type="dxa"/>
            <w:gridSpan w:val="2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8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01B36" w:rsidRPr="00C9401B" w:rsidTr="00DB1605">
        <w:tc>
          <w:tcPr>
            <w:tcW w:w="9571" w:type="dxa"/>
            <w:gridSpan w:val="5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Показатели, характеризующие инновационные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ОО</w:t>
            </w: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педагогов, участвующих в инновационных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проектах за отчетный год (федеральных,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региональных, муниципальных программах,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инновационных площадках, ресурсных центрах и т.д.),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составляет 100 %.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400F7F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Инновационная деятельность осуществляется в соответствии с разработанным планом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400F7F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В рамках инновационной деятельности презентуются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результаты деятельности, проводятся семинары,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открытые мероприятия и т.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236" w:type="dxa"/>
            <w:gridSpan w:val="2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5752" w:type="dxa"/>
            <w:gridSpan w:val="2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36" w:type="dxa"/>
            <w:gridSpan w:val="2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1B36" w:rsidRPr="00C9401B" w:rsidTr="00DB1605">
        <w:tc>
          <w:tcPr>
            <w:tcW w:w="9571" w:type="dxa"/>
            <w:gridSpan w:val="5"/>
          </w:tcPr>
          <w:p w:rsidR="00801B36" w:rsidRPr="00400F7F" w:rsidRDefault="00801B36" w:rsidP="00DB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Показатели, характеризующие процессы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взаимодействия ОО с социальными партнерами</w:t>
            </w: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организации организуется взаимодействие </w:t>
            </w: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социальными партнёрами (существует договор,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полном объёме реализуется план совместной работы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социальных партнеров (организации и</w:t>
            </w:r>
            <w:proofErr w:type="gramEnd"/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учреждения), </w:t>
            </w:r>
            <w:proofErr w:type="gramStart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качеством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образовательной деятельности, составляет 100 %.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639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5.3</w:t>
            </w:r>
          </w:p>
        </w:tc>
        <w:tc>
          <w:tcPr>
            <w:tcW w:w="5113" w:type="dxa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родителей, удовлетворенных качеством</w:t>
            </w:r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организации образовательной деятельности, составляет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9401B">
              <w:rPr>
                <w:rFonts w:ascii="Times New Roman" w:eastAsia="TimesNewRomanPSMT" w:hAnsi="Times New Roman" w:cs="Times New Roman"/>
                <w:sz w:val="24"/>
                <w:szCs w:val="24"/>
              </w:rPr>
              <w:t>100 %.</w:t>
            </w:r>
          </w:p>
        </w:tc>
        <w:tc>
          <w:tcPr>
            <w:tcW w:w="2236" w:type="dxa"/>
            <w:gridSpan w:val="2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01B36" w:rsidRPr="00C9401B" w:rsidRDefault="00801B36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36" w:rsidRPr="00C9401B" w:rsidTr="00DB1605">
        <w:tc>
          <w:tcPr>
            <w:tcW w:w="5752" w:type="dxa"/>
            <w:gridSpan w:val="2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36" w:type="dxa"/>
            <w:gridSpan w:val="2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1B36" w:rsidRPr="00C9401B" w:rsidTr="00DB1605">
        <w:tc>
          <w:tcPr>
            <w:tcW w:w="5752" w:type="dxa"/>
            <w:gridSpan w:val="2"/>
          </w:tcPr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Возможное (максимальное) количество баллов </w:t>
            </w:r>
            <w:proofErr w:type="gramStart"/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801B36" w:rsidRPr="00C9401B" w:rsidRDefault="00801B36" w:rsidP="00DB160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2236" w:type="dxa"/>
            <w:gridSpan w:val="2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83" w:type="dxa"/>
          </w:tcPr>
          <w:p w:rsidR="00801B36" w:rsidRPr="00400F7F" w:rsidRDefault="00801B36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7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801B36" w:rsidRPr="00C9401B" w:rsidRDefault="00801B36" w:rsidP="00801B36">
      <w:pPr>
        <w:rPr>
          <w:rFonts w:ascii="Times New Roman" w:hAnsi="Times New Roman" w:cs="Times New Roman"/>
          <w:sz w:val="24"/>
          <w:szCs w:val="24"/>
        </w:rPr>
      </w:pPr>
    </w:p>
    <w:p w:rsidR="00DB1605" w:rsidRPr="00226881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81">
        <w:rPr>
          <w:rFonts w:ascii="Times New Roman" w:hAnsi="Times New Roman" w:cs="Times New Roman"/>
          <w:b/>
          <w:sz w:val="24"/>
          <w:szCs w:val="24"/>
        </w:rPr>
        <w:t>Блок 3. Результативность деятельности ДОО</w:t>
      </w:r>
    </w:p>
    <w:p w:rsidR="00DB1605" w:rsidRPr="00226881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8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DB1605" w:rsidRPr="00226881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81">
        <w:rPr>
          <w:rFonts w:ascii="Times New Roman" w:hAnsi="Times New Roman" w:cs="Times New Roman"/>
          <w:b/>
          <w:sz w:val="24"/>
          <w:szCs w:val="24"/>
        </w:rPr>
        <w:t>ОЦЕНКИ РЕЗУЛЬТАТИВНОСТИ ОБРАЗОВАТЕЛЬНОЙ ДЕЯТЕЛЬНОСТИ ДОО</w:t>
      </w:r>
    </w:p>
    <w:p w:rsidR="00DB1605" w:rsidRPr="00226881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81">
        <w:rPr>
          <w:rFonts w:ascii="Times New Roman" w:hAnsi="Times New Roman" w:cs="Times New Roman"/>
          <w:b/>
          <w:sz w:val="24"/>
          <w:szCs w:val="24"/>
        </w:rPr>
        <w:t>Для выставления баллов предлагается методика расчёта по каждому конкретному показателю</w:t>
      </w:r>
    </w:p>
    <w:p w:rsidR="00DB1605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06" w:type="dxa"/>
        <w:tblLayout w:type="fixed"/>
        <w:tblLook w:val="04A0"/>
      </w:tblPr>
      <w:tblGrid>
        <w:gridCol w:w="706"/>
        <w:gridCol w:w="2456"/>
        <w:gridCol w:w="992"/>
        <w:gridCol w:w="1985"/>
        <w:gridCol w:w="65"/>
        <w:gridCol w:w="927"/>
        <w:gridCol w:w="2375"/>
      </w:tblGrid>
      <w:tr w:rsidR="00DB1605" w:rsidRPr="00FB5E08" w:rsidTr="00DB1605">
        <w:tc>
          <w:tcPr>
            <w:tcW w:w="70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/</w:t>
            </w:r>
          </w:p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 0</w:t>
            </w:r>
            <w:proofErr w:type="gramEnd"/>
          </w:p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2)</w:t>
            </w:r>
          </w:p>
        </w:tc>
        <w:tc>
          <w:tcPr>
            <w:tcW w:w="1985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</w:p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DB1605" w:rsidRPr="00FB5E08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эксперта</w:t>
            </w:r>
          </w:p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</w:t>
            </w: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I. Показатели, характеризующие 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Доля воспитанников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ДОО, участвующих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спартакиаде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 учебном году, в общей численности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воспитанников ДОО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воспитанников ДОО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спартакиаде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учебном году /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ДОО </w:t>
            </w:r>
            <w:proofErr w:type="spell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0-10 %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11-25 %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26-40 %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победителей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городской спартакиаде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 учебном году, в общей численности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Сумма всех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призовых мест (1-3 места) команд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воспитанников ДОО по итогам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истекшего учебного года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1-50 %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3392"/>
        </w:trPr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Доля воспитанников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ДОО, участвующих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воспитанников ДОО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уровня в учебном году /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ДОО </w:t>
            </w:r>
            <w:proofErr w:type="spell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FB5E08" w:rsidTr="00DB1605">
        <w:trPr>
          <w:trHeight w:val="277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0-10 %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212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11-25 %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174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26-40 %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победителей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 олимпиадах,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уровня, в общей численности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Сумма всех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призовых мест (1-3 места)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1-50 %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Всероссийского и</w:t>
            </w:r>
          </w:p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воспитанников ДОО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уровня в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году /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ДОО </w:t>
            </w:r>
            <w:proofErr w:type="spell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FB5E08" w:rsidTr="00DB1605">
        <w:trPr>
          <w:trHeight w:val="356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0-10 % 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322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11-25 %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26-40 %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победителей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 олимпиадах,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Всероссийского 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уровня,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Сумма всех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призовых мест (1-3места)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DB1605" w:rsidRPr="00FB5E08" w:rsidTr="00DB1605">
        <w:tc>
          <w:tcPr>
            <w:tcW w:w="706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1-50 %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3162" w:type="dxa"/>
            <w:gridSpan w:val="2"/>
          </w:tcPr>
          <w:p w:rsidR="00DB1605" w:rsidRPr="000A2862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0A2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баллов по показателю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Показатели, характеризующие участие педагогов в конкурсах и фестивалях (в том числе во всероссийских и международных), выставках, конференциях, семинарах</w:t>
            </w: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педагогов –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участия в конкурсе: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 – 2 балла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 – 1 балл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педагогов –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педагогов –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конкурсов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педагогов –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призёров творческих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фестивалей, выставок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участия в  конкурсе: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 – 2 балла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 – 1 балл</w:t>
            </w:r>
          </w:p>
        </w:tc>
      </w:tr>
      <w:tr w:rsidR="00DB1605" w:rsidRPr="00FB5E08" w:rsidTr="00DB1605">
        <w:tc>
          <w:tcPr>
            <w:tcW w:w="706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педагогов –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призёров творческих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фестивалей, выставок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уровня.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Наличие педагогов –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призёров творческих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фестивалей, выставок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3162" w:type="dxa"/>
            <w:gridSpan w:val="2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9506" w:type="dxa"/>
            <w:gridSpan w:val="7"/>
          </w:tcPr>
          <w:p w:rsidR="00DB1605" w:rsidRPr="00D1026E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Показатели, характеризующие обеспечение педагогического наблюдения </w:t>
            </w:r>
            <w:proofErr w:type="gramStart"/>
            <w:r w:rsidRPr="00D1026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6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ребенка</w:t>
            </w:r>
          </w:p>
        </w:tc>
      </w:tr>
      <w:tr w:rsidR="00DB1605" w:rsidRPr="00FB5E08" w:rsidTr="00DB1605">
        <w:tc>
          <w:tcPr>
            <w:tcW w:w="706" w:type="dxa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56" w:type="dxa"/>
          </w:tcPr>
          <w:p w:rsidR="00DB1605" w:rsidRPr="00F172B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</w:p>
          <w:p w:rsidR="00DB1605" w:rsidRPr="00F172B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DB1605" w:rsidRPr="00F172B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B1605" w:rsidRPr="00FB5E08" w:rsidTr="00DB1605">
        <w:tc>
          <w:tcPr>
            <w:tcW w:w="706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172B0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0-30 %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172B0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31-60 %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56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Доля воспитанников,</w:t>
            </w:r>
          </w:p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заполнены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карты развития.</w:t>
            </w:r>
          </w:p>
        </w:tc>
        <w:tc>
          <w:tcPr>
            <w:tcW w:w="992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172B0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0-30 %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172B0" w:rsidRDefault="00DB1605" w:rsidP="00DB1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31-60 %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56" w:type="dxa"/>
          </w:tcPr>
          <w:p w:rsidR="00DB1605" w:rsidRPr="008E3A5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Доля воспитанников,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3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proofErr w:type="spellStart"/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172B0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0-30 %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172B0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31-60 %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56" w:type="dxa"/>
          </w:tcPr>
          <w:p w:rsidR="00DB1605" w:rsidRPr="008E3A5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Доля родителей,</w:t>
            </w:r>
          </w:p>
          <w:p w:rsidR="00DB1605" w:rsidRPr="008E3A5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5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8E3A5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A5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9901C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9901C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родителей ДОО</w:t>
            </w:r>
          </w:p>
          <w:p w:rsidR="00DB1605" w:rsidRPr="009901C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C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9901C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</w:p>
          <w:p w:rsidR="00DB1605" w:rsidRPr="009901C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/ общая</w:t>
            </w:r>
          </w:p>
          <w:p w:rsidR="00DB1605" w:rsidRPr="009901C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9901C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C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ДОО </w:t>
            </w:r>
            <w:proofErr w:type="spellStart"/>
            <w:proofErr w:type="gramStart"/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C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605" w:rsidRPr="00FB5E08" w:rsidTr="00DB1605">
        <w:trPr>
          <w:trHeight w:val="299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9901C5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275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9901C5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11- 20%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3162" w:type="dxa"/>
            <w:gridSpan w:val="2"/>
          </w:tcPr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095">
              <w:rPr>
                <w:rFonts w:ascii="Times New Roman" w:hAnsi="Times New Roman" w:cs="Times New Roman"/>
                <w:b/>
                <w:sz w:val="24"/>
                <w:szCs w:val="24"/>
              </w:rPr>
              <w:t>баллов по показателю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0" w:type="dxa"/>
            <w:gridSpan w:val="2"/>
          </w:tcPr>
          <w:p w:rsidR="00DB1605" w:rsidRPr="00342095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DB1605" w:rsidRPr="00342095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342095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b/>
                <w:sz w:val="24"/>
                <w:szCs w:val="24"/>
              </w:rPr>
              <w:t>IV. Показатели, характеризующие укрепление и сохранение здоровья воспитанников</w:t>
            </w: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56" w:type="dxa"/>
          </w:tcPr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Доля посещаемости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среднем за год)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учреждения детьми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/ количество</w:t>
            </w:r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</w:t>
            </w:r>
            <w:proofErr w:type="gramStart"/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34209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календарном году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42095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342095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342095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70- 80 %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56" w:type="dxa"/>
          </w:tcPr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пропущенных по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дней </w:t>
            </w: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учреждения, на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воспитанника 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ребёнком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Количество дней,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пропущенных по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ДОО за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календарный год /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воспитанников ДОО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более 20 дней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20 дней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до 20 дней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56" w:type="dxa"/>
          </w:tcPr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ДТП с детьми,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произошедшие по их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вине, с потерей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 </w:t>
            </w: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течение 1 дня и более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Сумма всех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более 1 случая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1 случай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56" w:type="dxa"/>
          </w:tcPr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Тенденция повышения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количества детей 1, 2</w:t>
            </w:r>
          </w:p>
          <w:p w:rsidR="00DB1605" w:rsidRPr="0056209F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 xml:space="preserve">групп здоровья </w:t>
            </w:r>
            <w:proofErr w:type="gramStart"/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сравнению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09F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воспитанников с 1 и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2 группой здоровья /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1A5BD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воспитанников ДОО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5BD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5 %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5 %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56" w:type="dxa"/>
          </w:tcPr>
          <w:p w:rsidR="00DB1605" w:rsidRPr="001A5BD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Доля воспитанников,</w:t>
            </w:r>
          </w:p>
          <w:p w:rsidR="00DB1605" w:rsidRPr="001A5BD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</w:p>
          <w:p w:rsidR="00DB1605" w:rsidRPr="001A5BD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инклюзивным</w:t>
            </w:r>
          </w:p>
          <w:p w:rsidR="00DB1605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потребностями,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инклюзивным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образованием/</w:t>
            </w:r>
            <w:proofErr w:type="gramStart"/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B1605" w:rsidRPr="00FB5E08" w:rsidTr="00DB1605">
        <w:trPr>
          <w:trHeight w:val="968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1A5BD7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840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1A5BD7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3162" w:type="dxa"/>
            <w:gridSpan w:val="2"/>
          </w:tcPr>
          <w:p w:rsidR="00DB1605" w:rsidRPr="001A5BD7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показателю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  <w:gridSpan w:val="2"/>
          </w:tcPr>
          <w:p w:rsidR="00DB1605" w:rsidRPr="001A5BD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DB1605" w:rsidRPr="001A5BD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1A5BD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D7">
              <w:rPr>
                <w:rFonts w:ascii="Times New Roman" w:hAnsi="Times New Roman" w:cs="Times New Roman"/>
                <w:b/>
                <w:sz w:val="24"/>
                <w:szCs w:val="24"/>
              </w:rPr>
              <w:t>V. Показатели, характеризующие результаты педагогической диагностики</w:t>
            </w:r>
          </w:p>
        </w:tc>
      </w:tr>
      <w:tr w:rsidR="00DB1605" w:rsidRPr="00FB5E08" w:rsidTr="00DB1605">
        <w:tc>
          <w:tcPr>
            <w:tcW w:w="706" w:type="dxa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56" w:type="dxa"/>
          </w:tcPr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детей высоких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диагностики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детьми ООП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сравнению </w:t>
            </w:r>
            <w:proofErr w:type="gramStart"/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высокими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ООП </w:t>
            </w:r>
            <w:proofErr w:type="gramStart"/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/от общей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воспитанников ДОО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FB5E08" w:rsidTr="00DB1605">
        <w:tc>
          <w:tcPr>
            <w:tcW w:w="706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2F2B46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Без изменений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2F2B46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56" w:type="dxa"/>
          </w:tcPr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  <w:p w:rsidR="00DB1605" w:rsidRPr="002F2B4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2F2B46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Не привлекались 0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1-50%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</w:p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6">
              <w:rPr>
                <w:rFonts w:ascii="Times New Roman" w:hAnsi="Times New Roman" w:cs="Times New Roman"/>
                <w:sz w:val="24"/>
                <w:szCs w:val="24"/>
              </w:rPr>
              <w:t>51-100 %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3162" w:type="dxa"/>
            <w:gridSpan w:val="2"/>
          </w:tcPr>
          <w:p w:rsidR="00DB1605" w:rsidRPr="008A332B" w:rsidRDefault="00DB1605" w:rsidP="00DB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32B">
              <w:rPr>
                <w:rFonts w:ascii="Times New Roman" w:hAnsi="Times New Roman" w:cs="Times New Roman"/>
                <w:b/>
                <w:sz w:val="24"/>
                <w:szCs w:val="24"/>
              </w:rPr>
              <w:t>баллов по показателю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  <w:gridSpan w:val="2"/>
          </w:tcPr>
          <w:p w:rsidR="00DB1605" w:rsidRPr="008A332B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DB1605" w:rsidRPr="008A332B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A467DB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b/>
                <w:sz w:val="24"/>
                <w:szCs w:val="24"/>
              </w:rPr>
              <w:t>VI. Показатели, характеризующие психологическую готовность к обучению в школе</w:t>
            </w: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56" w:type="dxa"/>
          </w:tcPr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готовности к школе</w:t>
            </w:r>
          </w:p>
        </w:tc>
        <w:tc>
          <w:tcPr>
            <w:tcW w:w="992" w:type="dxa"/>
          </w:tcPr>
          <w:p w:rsidR="00DB1605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proofErr w:type="gram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высокими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ООП </w:t>
            </w:r>
            <w:proofErr w:type="gram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/от общей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ДОО </w:t>
            </w:r>
            <w:proofErr w:type="spell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605" w:rsidRPr="00FB5E08" w:rsidTr="00DB1605">
        <w:trPr>
          <w:trHeight w:val="469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A467DB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0-70 %</w:t>
            </w:r>
          </w:p>
        </w:tc>
        <w:tc>
          <w:tcPr>
            <w:tcW w:w="992" w:type="dxa"/>
          </w:tcPr>
          <w:p w:rsidR="00DB1605" w:rsidRPr="00A467DB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561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A467DB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71-80 %</w:t>
            </w:r>
          </w:p>
        </w:tc>
        <w:tc>
          <w:tcPr>
            <w:tcW w:w="992" w:type="dxa"/>
          </w:tcPr>
          <w:p w:rsidR="00DB1605" w:rsidRPr="00A467DB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81-90 %</w:t>
            </w:r>
          </w:p>
        </w:tc>
        <w:tc>
          <w:tcPr>
            <w:tcW w:w="992" w:type="dxa"/>
          </w:tcPr>
          <w:p w:rsidR="00DB1605" w:rsidRPr="00A467DB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56" w:type="dxa"/>
          </w:tcPr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показателей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в СОШ</w:t>
            </w:r>
          </w:p>
        </w:tc>
        <w:tc>
          <w:tcPr>
            <w:tcW w:w="992" w:type="dxa"/>
          </w:tcPr>
          <w:p w:rsidR="00DB1605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легкой степенью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  <w:proofErr w:type="gram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школе/</w:t>
            </w:r>
            <w:proofErr w:type="gram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A467DB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ДОО </w:t>
            </w:r>
            <w:proofErr w:type="spellStart"/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1605" w:rsidRPr="00FB5E08" w:rsidTr="00DB1605">
        <w:trPr>
          <w:trHeight w:val="519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0-40 %</w:t>
            </w:r>
          </w:p>
        </w:tc>
        <w:tc>
          <w:tcPr>
            <w:tcW w:w="992" w:type="dxa"/>
          </w:tcPr>
          <w:p w:rsidR="00DB1605" w:rsidRPr="0091407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413"/>
        </w:trPr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41 до 50 %</w:t>
            </w:r>
          </w:p>
        </w:tc>
        <w:tc>
          <w:tcPr>
            <w:tcW w:w="992" w:type="dxa"/>
          </w:tcPr>
          <w:p w:rsidR="00DB1605" w:rsidRPr="0091407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FB5E08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51 до 60 %</w:t>
            </w:r>
          </w:p>
        </w:tc>
        <w:tc>
          <w:tcPr>
            <w:tcW w:w="992" w:type="dxa"/>
          </w:tcPr>
          <w:p w:rsidR="00DB1605" w:rsidRPr="0091407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56" w:type="dxa"/>
          </w:tcPr>
          <w:p w:rsidR="00DB1605" w:rsidRPr="0091407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B1605" w:rsidRPr="0091407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  <w:p w:rsidR="00DB1605" w:rsidRPr="0091407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отзывов педагогами</w:t>
            </w:r>
          </w:p>
          <w:p w:rsidR="00DB1605" w:rsidRPr="0091407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СОШ о готовности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детей к школе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 xml:space="preserve">отзывы отрицательные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 xml:space="preserve">нет отзывов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914077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3162" w:type="dxa"/>
            <w:gridSpan w:val="2"/>
          </w:tcPr>
          <w:p w:rsidR="00DB1605" w:rsidRPr="0091407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баллов по показателю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0" w:type="dxa"/>
            <w:gridSpan w:val="2"/>
          </w:tcPr>
          <w:p w:rsidR="00DB1605" w:rsidRPr="0091407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DB1605" w:rsidRPr="0091407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91407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77">
              <w:rPr>
                <w:rFonts w:ascii="Times New Roman" w:hAnsi="Times New Roman" w:cs="Times New Roman"/>
                <w:b/>
                <w:sz w:val="24"/>
                <w:szCs w:val="24"/>
              </w:rPr>
              <w:t>VII. Показатели, характеризующие процесс социализации воспитанника</w:t>
            </w:r>
          </w:p>
        </w:tc>
      </w:tr>
      <w:tr w:rsidR="00DB1605" w:rsidRPr="00226881" w:rsidTr="00DB1605">
        <w:trPr>
          <w:trHeight w:val="557"/>
        </w:trPr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56" w:type="dxa"/>
          </w:tcPr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легкой степенью</w:t>
            </w:r>
          </w:p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адаптации к ДОО/</w:t>
            </w:r>
            <w:proofErr w:type="gramStart"/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</w:p>
          <w:p w:rsidR="00DB1605" w:rsidRPr="000D6E1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13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proofErr w:type="spellStart"/>
            <w:r w:rsidRPr="000D6E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6E1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1709BD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rPr>
          <w:trHeight w:val="546"/>
        </w:trPr>
        <w:tc>
          <w:tcPr>
            <w:tcW w:w="706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1709BD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56" w:type="dxa"/>
          </w:tcPr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адаптации детей ОВЗ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к обучению в ДОО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ОВЗ с легкой</w:t>
            </w:r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степенью адаптации</w:t>
            </w:r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к ДОО/от общей</w:t>
            </w:r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</w:p>
          <w:p w:rsidR="00DB1605" w:rsidRPr="001709BD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sz w:val="24"/>
                <w:szCs w:val="24"/>
              </w:rPr>
              <w:t xml:space="preserve">ОВЗ в ДОО </w:t>
            </w:r>
            <w:proofErr w:type="spellStart"/>
            <w:r w:rsidRPr="0017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709B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1709BD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1709BD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FB5E08" w:rsidTr="00DB1605">
        <w:tc>
          <w:tcPr>
            <w:tcW w:w="3162" w:type="dxa"/>
            <w:gridSpan w:val="2"/>
          </w:tcPr>
          <w:p w:rsidR="00DB1605" w:rsidRPr="001709BD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170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9BD">
              <w:rPr>
                <w:rFonts w:ascii="Times New Roman" w:hAnsi="Times New Roman" w:cs="Times New Roman"/>
                <w:b/>
                <w:sz w:val="24"/>
                <w:szCs w:val="24"/>
              </w:rPr>
              <w:t>баллов по показателю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  <w:gridSpan w:val="2"/>
          </w:tcPr>
          <w:p w:rsidR="00DB1605" w:rsidRPr="001709BD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DB1605" w:rsidRPr="001709BD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E520D6" w:rsidRDefault="00DB1605" w:rsidP="00DB160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b/>
                <w:sz w:val="24"/>
                <w:szCs w:val="24"/>
              </w:rPr>
              <w:t>VIII. Показатели, характеризующие удовлетворённость родителей</w:t>
            </w:r>
          </w:p>
        </w:tc>
      </w:tr>
      <w:tr w:rsidR="00DB1605" w:rsidRPr="00E520D6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56" w:type="dxa"/>
          </w:tcPr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компетентностью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ОО, </w:t>
            </w:r>
            <w:proofErr w:type="gramStart"/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</w:t>
            </w:r>
            <w:proofErr w:type="gramStart"/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компетентностью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ОО/ </w:t>
            </w:r>
            <w:proofErr w:type="gramStart"/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:rsidR="00DB1605" w:rsidRPr="00E520D6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D6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242141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2421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0-70 %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71-80 %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81-100 %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56" w:type="dxa"/>
          </w:tcPr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услуг, положительно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оценивающих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ОО </w:t>
            </w:r>
            <w:proofErr w:type="gramStart"/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оценивающих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и вежливость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работников ОО /</w:t>
            </w:r>
            <w:proofErr w:type="gramStart"/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D269A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0-70 %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71-80 %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81-100 %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56" w:type="dxa"/>
          </w:tcPr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5D269A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организации/</w:t>
            </w:r>
            <w:proofErr w:type="gramStart"/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5D269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9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B54E14">
              <w:t xml:space="preserve"> </w:t>
            </w:r>
            <w:proofErr w:type="spell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E520D6" w:rsidTr="00DB1605">
        <w:tc>
          <w:tcPr>
            <w:tcW w:w="706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0-70 %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71-80 %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81-100 %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56" w:type="dxa"/>
          </w:tcPr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услуг, от общего числа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услуг, от общего числа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0-70 %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71-80 %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81-100 %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56" w:type="dxa"/>
          </w:tcPr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услуг, которые готовы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рекомендовать ОО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родственникам и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знакомым, от общего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gram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Доля 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услуг, которые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рекомендовать ОО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родственникам и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знакомым/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spell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0-70 %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71-80 %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1">
              <w:rPr>
                <w:rFonts w:ascii="Times New Roman" w:hAnsi="Times New Roman" w:cs="Times New Roman"/>
                <w:sz w:val="24"/>
                <w:szCs w:val="24"/>
              </w:rPr>
              <w:t xml:space="preserve">81-100 %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3162" w:type="dxa"/>
            <w:gridSpan w:val="2"/>
          </w:tcPr>
          <w:p w:rsidR="00DB1605" w:rsidRPr="00EE2967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EE29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показателю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0" w:type="dxa"/>
            <w:gridSpan w:val="2"/>
          </w:tcPr>
          <w:p w:rsidR="00DB1605" w:rsidRPr="00EE296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DB1605" w:rsidRPr="00EE296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9506" w:type="dxa"/>
            <w:gridSpan w:val="7"/>
          </w:tcPr>
          <w:p w:rsidR="00DB1605" w:rsidRPr="00EE296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b/>
                <w:sz w:val="24"/>
                <w:szCs w:val="24"/>
              </w:rPr>
              <w:t>IX. Показатели, характеризующие инновационную деятельность</w:t>
            </w:r>
          </w:p>
        </w:tc>
      </w:tr>
      <w:tr w:rsidR="00DB1605" w:rsidRPr="00E520D6" w:rsidTr="00DB1605">
        <w:tc>
          <w:tcPr>
            <w:tcW w:w="706" w:type="dxa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56" w:type="dxa"/>
          </w:tcPr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 xml:space="preserve">проектах за </w:t>
            </w:r>
            <w:proofErr w:type="gram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год (федеральных,</w:t>
            </w:r>
            <w:proofErr w:type="gramEnd"/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EE296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DB1605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, ресурсных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967">
              <w:rPr>
                <w:rFonts w:ascii="Times New Roman" w:hAnsi="Times New Roman" w:cs="Times New Roman"/>
                <w:sz w:val="24"/>
                <w:szCs w:val="24"/>
              </w:rPr>
              <w:t>центрах и т.д.)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</w:t>
            </w:r>
            <w:proofErr w:type="gram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 xml:space="preserve">проектах </w:t>
            </w:r>
            <w:proofErr w:type="gram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(федеральных,</w:t>
            </w:r>
            <w:proofErr w:type="gramEnd"/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региональных,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 xml:space="preserve">ресурсных </w:t>
            </w:r>
            <w:proofErr w:type="gram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и т.д.)/от общей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DB1605" w:rsidRPr="00FB5E08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spell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DB1605" w:rsidRPr="00E520D6" w:rsidTr="00DB1605">
        <w:tc>
          <w:tcPr>
            <w:tcW w:w="706" w:type="dxa"/>
            <w:vMerge w:val="restart"/>
            <w:tcBorders>
              <w:top w:val="nil"/>
            </w:tcBorders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Pr="002969D3" w:rsidRDefault="00DB1605" w:rsidP="00DB16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51-100 %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 w:val="restart"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56" w:type="dxa"/>
          </w:tcPr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технологий и</w:t>
            </w:r>
          </w:p>
          <w:p w:rsidR="00DB1605" w:rsidRPr="002969D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передового опыта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706" w:type="dxa"/>
            <w:vMerge/>
          </w:tcPr>
          <w:p w:rsidR="00DB1605" w:rsidRPr="00FB5E08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DB1605" w:rsidRDefault="00DB1605" w:rsidP="00DB16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9D3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3162" w:type="dxa"/>
            <w:gridSpan w:val="2"/>
          </w:tcPr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EE29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показателю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0" w:type="dxa"/>
            <w:gridSpan w:val="2"/>
          </w:tcPr>
          <w:p w:rsidR="00DB1605" w:rsidRPr="003B647A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DB1605" w:rsidRPr="003B647A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05" w:rsidRPr="00E520D6" w:rsidTr="00DB1605">
        <w:tc>
          <w:tcPr>
            <w:tcW w:w="3162" w:type="dxa"/>
            <w:gridSpan w:val="2"/>
          </w:tcPr>
          <w:p w:rsidR="00DB1605" w:rsidRPr="003B647A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  <w:p w:rsidR="00DB1605" w:rsidRPr="003B647A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  <w:proofErr w:type="gramStart"/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DB1605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</w:t>
            </w:r>
          </w:p>
        </w:tc>
        <w:tc>
          <w:tcPr>
            <w:tcW w:w="992" w:type="dxa"/>
          </w:tcPr>
          <w:p w:rsidR="00DB1605" w:rsidRPr="00F172B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050" w:type="dxa"/>
            <w:gridSpan w:val="2"/>
          </w:tcPr>
          <w:p w:rsidR="00DB1605" w:rsidRPr="003B647A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27" w:type="dxa"/>
          </w:tcPr>
          <w:p w:rsidR="00DB1605" w:rsidRPr="003B647A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7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375" w:type="dxa"/>
          </w:tcPr>
          <w:p w:rsidR="00DB1605" w:rsidRPr="00FB5E08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05" w:rsidRDefault="00DB1605" w:rsidP="00DB16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1605" w:rsidRPr="00C74938" w:rsidRDefault="00DB1605" w:rsidP="00FA2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605" w:rsidRPr="00FA21A3" w:rsidRDefault="00DB1605" w:rsidP="00FA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A3">
        <w:rPr>
          <w:rFonts w:ascii="Times New Roman" w:hAnsi="Times New Roman" w:cs="Times New Roman"/>
          <w:b/>
          <w:sz w:val="24"/>
          <w:szCs w:val="24"/>
        </w:rPr>
        <w:t>Блок 4. Качество управления ДОО</w:t>
      </w:r>
    </w:p>
    <w:p w:rsidR="00DB1605" w:rsidRPr="00FA21A3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A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DB1605" w:rsidRPr="00FA21A3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A3">
        <w:rPr>
          <w:rFonts w:ascii="Times New Roman" w:hAnsi="Times New Roman" w:cs="Times New Roman"/>
          <w:b/>
          <w:sz w:val="24"/>
          <w:szCs w:val="24"/>
        </w:rPr>
        <w:t>ОЦЕНКИ КАЧЕСТВА УПРАВЛЕНИЯ ДОО</w:t>
      </w:r>
    </w:p>
    <w:p w:rsidR="00DB1605" w:rsidRPr="00FA21A3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A3">
        <w:rPr>
          <w:rFonts w:ascii="Times New Roman" w:hAnsi="Times New Roman" w:cs="Times New Roman"/>
          <w:b/>
          <w:sz w:val="24"/>
          <w:szCs w:val="24"/>
        </w:rPr>
        <w:t>/в показателях и индикаторах/</w:t>
      </w:r>
    </w:p>
    <w:p w:rsidR="00DB1605" w:rsidRPr="00FA21A3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1A3">
        <w:rPr>
          <w:rFonts w:ascii="Times New Roman" w:hAnsi="Times New Roman" w:cs="Times New Roman"/>
          <w:b/>
          <w:sz w:val="24"/>
          <w:szCs w:val="24"/>
        </w:rPr>
        <w:t>Подходы к оценке качества управления ДОО (воздействию управляющей подсистемы на управляемую, на протекающие в ней процессы посредством информационных сигналов или управленческих действий) в образовательной деятельности организации представлены в показателях и индикаторах, которые предполагают двухуровневую</w:t>
      </w:r>
      <w:proofErr w:type="gramEnd"/>
    </w:p>
    <w:p w:rsidR="00DB1605" w:rsidRPr="00FA21A3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A3">
        <w:rPr>
          <w:rFonts w:ascii="Times New Roman" w:hAnsi="Times New Roman" w:cs="Times New Roman"/>
          <w:b/>
          <w:sz w:val="24"/>
          <w:szCs w:val="24"/>
        </w:rPr>
        <w:t>шкалу оценки: нет – 0; да – 2.</w:t>
      </w:r>
    </w:p>
    <w:p w:rsidR="00DB1605" w:rsidRDefault="00DB1605" w:rsidP="002D2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245"/>
        <w:gridCol w:w="2268"/>
        <w:gridCol w:w="1383"/>
      </w:tblGrid>
      <w:tr w:rsidR="00DB1605" w:rsidRPr="000149E0" w:rsidTr="00DB1605">
        <w:tc>
          <w:tcPr>
            <w:tcW w:w="67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DB1605" w:rsidRPr="00226881" w:rsidTr="00DB1605">
        <w:tc>
          <w:tcPr>
            <w:tcW w:w="9571" w:type="dxa"/>
            <w:gridSpan w:val="4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Показатели, характеризующие нормативно-правовое обеспечение мониторинга в ОО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245" w:type="dxa"/>
          </w:tcPr>
          <w:p w:rsidR="00DB1605" w:rsidRPr="00DA3AB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и другие локальные, нормативные акты, регламентирующие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внутренней системы оценки качества образования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за отчётный период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объективных обращений (жалоб) граждан по поводу конфликтных ситуаций и уровень решения конфликтных ситуаций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605" w:rsidRPr="00226881" w:rsidTr="00DB1605">
        <w:tc>
          <w:tcPr>
            <w:tcW w:w="9571" w:type="dxa"/>
            <w:gridSpan w:val="4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Показатели, характеризующие функционирование системы государственно-общественного управления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органов управления ОУ (наличие нормативно – правовых документов, 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отчетов и эффективных результатов деятельности):</w:t>
            </w:r>
          </w:p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- коллегиальных органов управления (Общее собрание конференция) работников, Управляющий,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Попечительский, Наблюдательный советы и др.),</w:t>
            </w:r>
          </w:p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- совета родителей (законных представителей),</w:t>
            </w:r>
          </w:p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- профессионального союза работников образовательного учреждения.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Наличие инициативных рабочих групп, комиссий.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sz w:val="24"/>
                <w:szCs w:val="24"/>
              </w:rPr>
              <w:t>Наличие шефских и иных социальных партнерских взаимоотношений (наличие договоров, планов, эффективных результатов совместной деятельности)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605" w:rsidRPr="000149E0" w:rsidTr="00DB1605">
        <w:tc>
          <w:tcPr>
            <w:tcW w:w="9571" w:type="dxa"/>
            <w:gridSpan w:val="4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b/>
                <w:sz w:val="24"/>
                <w:szCs w:val="24"/>
              </w:rPr>
              <w:t>3. Показатели, характеризующие организацию образовательной деятельности, в том</w:t>
            </w:r>
          </w:p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3AB7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  <w:r w:rsidRPr="00DA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дополнительных образовательных услуг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B1605" w:rsidRPr="00DA3AB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 на дополнительное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образование детей и взрослых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DB1605" w:rsidRPr="00DA3AB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Наличие ООП ДОО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DB1605" w:rsidRPr="00DA3AB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пользующихся </w:t>
            </w:r>
            <w:proofErr w:type="gramStart"/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</w:p>
          <w:p w:rsidR="00DB1605" w:rsidRPr="00DA3AB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дополнительными образовательными услугами,</w:t>
            </w:r>
          </w:p>
          <w:p w:rsidR="00DB1605" w:rsidRPr="000149E0" w:rsidRDefault="00DB1605" w:rsidP="00DB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составляет 100 %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DB1605" w:rsidRPr="00DA3AB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пользующихся </w:t>
            </w:r>
            <w:proofErr w:type="gramStart"/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</w:p>
          <w:p w:rsidR="00DB1605" w:rsidRPr="00DA3AB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дополнительными образовательными услугами,</w:t>
            </w:r>
          </w:p>
          <w:p w:rsidR="00DB1605" w:rsidRPr="000149E0" w:rsidRDefault="00DB1605" w:rsidP="00DB16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составляет 50 %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DB1605" w:rsidRPr="00DA3AB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Получателями дополнительных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являются дети, не являющихся воспитанниками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DB1605" w:rsidRPr="00DA3AB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набором и качеством реализации предлагаемых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бесплатных дополнительных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(от общего числа опрошенных)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DA3AB7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DB1605" w:rsidRPr="00FC127E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 xml:space="preserve">набором и качеством реализации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платных дополнительных образовательных услуг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AB7">
              <w:rPr>
                <w:rFonts w:ascii="Times New Roman" w:hAnsi="Times New Roman" w:cs="Times New Roman"/>
                <w:sz w:val="24"/>
                <w:szCs w:val="24"/>
              </w:rPr>
              <w:t>общего числа опрошенных)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1605" w:rsidRPr="000149E0" w:rsidTr="00DB1605">
        <w:tc>
          <w:tcPr>
            <w:tcW w:w="9571" w:type="dxa"/>
            <w:gridSpan w:val="4"/>
          </w:tcPr>
          <w:p w:rsidR="00DB1605" w:rsidRPr="00FC127E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b/>
                <w:sz w:val="24"/>
                <w:szCs w:val="24"/>
              </w:rPr>
              <w:t>4. Показатели, характеризующие реализация программ по сохранению и укреплению</w:t>
            </w:r>
          </w:p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 детей (система контроля)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FC127E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DB1605" w:rsidRPr="00FC127E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сохранению и укреплению здоровья детей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FC127E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DB1605" w:rsidRPr="00FC127E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Качественная реализация системы мероприятий,</w:t>
            </w:r>
          </w:p>
          <w:p w:rsidR="00DB1605" w:rsidRPr="00FC127E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proofErr w:type="gramEnd"/>
            <w:r w:rsidRPr="00FC127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восстановлению</w:t>
            </w:r>
          </w:p>
          <w:p w:rsidR="00DB1605" w:rsidRPr="00FC127E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психического и физического здоровья 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воспитанников.</w:t>
            </w:r>
            <w:r w:rsidRPr="00FC127E">
              <w:t xml:space="preserve"> </w:t>
            </w: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и восстановлению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психического и физического здоровья воспитанников,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</w:t>
            </w:r>
            <w:proofErr w:type="gramStart"/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127E">
              <w:rPr>
                <w:rFonts w:ascii="Times New Roman" w:hAnsi="Times New Roman" w:cs="Times New Roman"/>
                <w:sz w:val="24"/>
                <w:szCs w:val="24"/>
              </w:rPr>
              <w:t xml:space="preserve"> от 5 до10% в год.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FC127E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DB1605" w:rsidRPr="00FC127E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Отсутствие в рассматриваемый период 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случаев с детьми, сотрудниками учреждения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FC127E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DB1605" w:rsidRPr="00FC127E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7E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питания воспитанников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605" w:rsidRPr="00226881" w:rsidTr="00DB1605">
        <w:tc>
          <w:tcPr>
            <w:tcW w:w="9571" w:type="dxa"/>
            <w:gridSpan w:val="4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b/>
                <w:sz w:val="24"/>
                <w:szCs w:val="24"/>
              </w:rPr>
              <w:t>5. Показатели, характеризующие реализацию инклюзивного образования в ОО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796CEC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DB1605" w:rsidRPr="00796CEC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подготовленных кадров для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796CEC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DB1605" w:rsidRPr="00796CEC" w:rsidRDefault="00DB1605" w:rsidP="00DB1605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Наличие паспорта доступности для инвалидов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и предоставляемых на нём услуг в сфере образования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796CEC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DB1605" w:rsidRPr="00796CEC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Наличие Дорожной карты по обеспечению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объектов и</w:t>
            </w:r>
          </w:p>
          <w:p w:rsidR="00DB1605" w:rsidRPr="00796CEC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 в сфере образования,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оказания им при этом необходимой помощи:</w:t>
            </w:r>
          </w:p>
          <w:p w:rsidR="00DB1605" w:rsidRPr="00796CEC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установление показателей, позволяющих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степень доступности для инвалидов объекта и услуг;</w:t>
            </w:r>
          </w:p>
          <w:p w:rsidR="00DB1605" w:rsidRPr="00796CEC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оснащение объекта приспособлениями, средствами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 в доступной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позволяющими обеспечить доступность для </w:t>
            </w:r>
            <w:proofErr w:type="gramStart"/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предоставляемых на нем услуг;</w:t>
            </w:r>
          </w:p>
          <w:p w:rsidR="00DB1605" w:rsidRPr="00796CEC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объекта и услуг,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и реализация решений о сроках поэтапного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его доступности до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требований, предусмотренных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796CEC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DB1605" w:rsidRPr="00796CEC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Наличие АОП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796CEC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</w:tcPr>
          <w:p w:rsidR="00DB1605" w:rsidRPr="00796CEC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sz w:val="24"/>
                <w:szCs w:val="24"/>
              </w:rPr>
              <w:t>Наличие ИОП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1605" w:rsidRPr="000149E0" w:rsidTr="00DB1605">
        <w:tc>
          <w:tcPr>
            <w:tcW w:w="9571" w:type="dxa"/>
            <w:gridSpan w:val="4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EC">
              <w:rPr>
                <w:rFonts w:ascii="Times New Roman" w:hAnsi="Times New Roman" w:cs="Times New Roman"/>
                <w:b/>
                <w:sz w:val="24"/>
                <w:szCs w:val="24"/>
              </w:rPr>
              <w:t>6. Показатели, характеризующие инновационную деятельность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, региональных,</w:t>
            </w:r>
          </w:p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программах, является инновационной,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8B339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площадкой, ресурсным центром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наличие договора, подтверждающего официальный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статус ДОО )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плана </w:t>
            </w:r>
            <w:proofErr w:type="gramStart"/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:rsidR="00DB1605" w:rsidRPr="000149E0" w:rsidRDefault="00DB1605" w:rsidP="00DB1605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инновационной деятельности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605" w:rsidRPr="000149E0" w:rsidTr="00DB1605">
        <w:tc>
          <w:tcPr>
            <w:tcW w:w="9571" w:type="dxa"/>
            <w:gridSpan w:val="4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b/>
                <w:sz w:val="24"/>
                <w:szCs w:val="24"/>
              </w:rPr>
              <w:t>7. Показатели, характеризующие комплексную безопасность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руководителем ДОО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безопасности ДОО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Наличие паспорта антитеррористической безопасности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Наличие «тревожной кнопки» или другой охранной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45" w:type="dxa"/>
          </w:tcPr>
          <w:p w:rsidR="00DB1605" w:rsidRPr="008B339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Наличие огороженной территории для прогулок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8B3393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9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245" w:type="dxa"/>
          </w:tcPr>
          <w:p w:rsidR="00DB1605" w:rsidRPr="00C22A4A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родителями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условий, созданных в ДОО, как безопасных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пребывания детей составляет 100 %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rPr>
          <w:trHeight w:val="171"/>
        </w:trPr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1605" w:rsidRPr="00226881" w:rsidTr="00DB1605">
        <w:tc>
          <w:tcPr>
            <w:tcW w:w="9571" w:type="dxa"/>
            <w:gridSpan w:val="4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b/>
                <w:sz w:val="24"/>
                <w:szCs w:val="24"/>
              </w:rPr>
              <w:t>8. Показатели, характеризующие открытость и доступность ДОО для участников ОО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</w:tcPr>
          <w:p w:rsidR="00DB1605" w:rsidRPr="00E1555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деятельность,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деятельности,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</w:t>
            </w:r>
            <w:proofErr w:type="spellStart"/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информационно-тел</w:t>
            </w:r>
            <w:proofErr w:type="gramStart"/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45" w:type="dxa"/>
          </w:tcPr>
          <w:p w:rsidR="00DB1605" w:rsidRPr="00E1555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Интернет сведений о педагогических работниках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245" w:type="dxa"/>
          </w:tcPr>
          <w:p w:rsidR="00DB1605" w:rsidRPr="00E1555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по телефону, по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почте, с помощью электронных сервисов,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предоставляемых на официальном сайте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сети Интернет, в том числе наличие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предложений, направленных на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работы организации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245" w:type="dxa"/>
          </w:tcPr>
          <w:p w:rsidR="00DB1605" w:rsidRPr="00E1555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обращений граждан, поступивших в организацию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получателей образовательных услуг (по телефону,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электронной почте, с помощью электронных сервисов,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доступных на официальном сайте организации)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605" w:rsidRPr="00226881" w:rsidTr="00DB1605">
        <w:tc>
          <w:tcPr>
            <w:tcW w:w="9571" w:type="dxa"/>
            <w:gridSpan w:val="4"/>
          </w:tcPr>
          <w:p w:rsidR="00DB1605" w:rsidRPr="000149E0" w:rsidRDefault="00DB1605" w:rsidP="00DB1605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b/>
                <w:sz w:val="24"/>
                <w:szCs w:val="24"/>
              </w:rPr>
              <w:t>9. Показатели, характеризующие развитие системы управления охраной труда</w:t>
            </w:r>
          </w:p>
        </w:tc>
      </w:tr>
      <w:tr w:rsidR="00DB1605" w:rsidRPr="000149E0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45" w:type="dxa"/>
          </w:tcPr>
          <w:p w:rsidR="00DB1605" w:rsidRPr="00E1555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Наличие программы производственного контроля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245" w:type="dxa"/>
          </w:tcPr>
          <w:p w:rsidR="00DB1605" w:rsidRPr="00E15557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специалиста </w:t>
            </w:r>
            <w:proofErr w:type="gramStart"/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555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245" w:type="dxa"/>
          </w:tcPr>
          <w:p w:rsidR="00DB1605" w:rsidRPr="00E15557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57">
              <w:rPr>
                <w:rFonts w:ascii="Times New Roman" w:hAnsi="Times New Roman" w:cs="Times New Roman"/>
                <w:sz w:val="24"/>
                <w:szCs w:val="24"/>
              </w:rPr>
              <w:t>Осуществление специальной оценки условий труда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605" w:rsidRPr="000149E0" w:rsidTr="00DB1605">
        <w:tc>
          <w:tcPr>
            <w:tcW w:w="9571" w:type="dxa"/>
            <w:gridSpan w:val="4"/>
          </w:tcPr>
          <w:p w:rsidR="00DB1605" w:rsidRPr="00A827E3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Показатели, характеризующие организацию </w:t>
            </w:r>
            <w:proofErr w:type="gramStart"/>
            <w:r w:rsidRPr="00A827E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</w:t>
            </w:r>
            <w:proofErr w:type="gramEnd"/>
            <w:r w:rsidRPr="00A8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хозяйственной</w:t>
            </w:r>
          </w:p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учреждения</w:t>
            </w: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245" w:type="dxa"/>
          </w:tcPr>
          <w:p w:rsidR="00DB1605" w:rsidRPr="00A827E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ведение </w:t>
            </w:r>
            <w:proofErr w:type="gramStart"/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proofErr w:type="gramEnd"/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05" w:rsidRPr="00A827E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и иной документации,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отчетов, 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45" w:type="dxa"/>
          </w:tcPr>
          <w:p w:rsidR="00DB1605" w:rsidRPr="00A827E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плана ФХД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rPr>
          <w:trHeight w:val="70"/>
        </w:trPr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45" w:type="dxa"/>
          </w:tcPr>
          <w:p w:rsidR="00DB1605" w:rsidRPr="00A827E3" w:rsidRDefault="00DB1605" w:rsidP="00DB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муниципального задания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226881" w:rsidTr="00DB1605">
        <w:tc>
          <w:tcPr>
            <w:tcW w:w="675" w:type="dxa"/>
          </w:tcPr>
          <w:p w:rsidR="00DB1605" w:rsidRPr="00C22A4A" w:rsidRDefault="00DB1605" w:rsidP="00DB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4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245" w:type="dxa"/>
          </w:tcPr>
          <w:p w:rsidR="00DB1605" w:rsidRPr="00A827E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Наличие оценки технического состояния зданий</w:t>
            </w:r>
          </w:p>
          <w:p w:rsidR="00DB1605" w:rsidRPr="00A827E3" w:rsidRDefault="00DB1605" w:rsidP="00DB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(определение потребности в капитальном, текущем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E3">
              <w:rPr>
                <w:rFonts w:ascii="Times New Roman" w:hAnsi="Times New Roman" w:cs="Times New Roman"/>
                <w:sz w:val="24"/>
                <w:szCs w:val="24"/>
              </w:rPr>
              <w:t>ремонте, виды благоустройства)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E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показателю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605" w:rsidRPr="000149E0" w:rsidTr="00DB1605">
        <w:tc>
          <w:tcPr>
            <w:tcW w:w="5920" w:type="dxa"/>
            <w:gridSpan w:val="2"/>
          </w:tcPr>
          <w:p w:rsidR="00DB1605" w:rsidRPr="00A827E3" w:rsidRDefault="00DB1605" w:rsidP="00DB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Возможное (максимальное) количество баллов </w:t>
            </w:r>
            <w:proofErr w:type="gramStart"/>
            <w:r w:rsidRPr="00A827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DB1605" w:rsidRPr="000149E0" w:rsidRDefault="00DB1605" w:rsidP="00DB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</w:t>
            </w:r>
          </w:p>
        </w:tc>
        <w:tc>
          <w:tcPr>
            <w:tcW w:w="2268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83" w:type="dxa"/>
          </w:tcPr>
          <w:p w:rsidR="00DB1605" w:rsidRPr="000149E0" w:rsidRDefault="00DB1605" w:rsidP="00DB1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DB1605" w:rsidRPr="00C74938" w:rsidRDefault="00DB1605" w:rsidP="00DB1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3D" w:rsidRPr="007D7B0A" w:rsidRDefault="00804E3D" w:rsidP="00804E3D">
      <w:pPr>
        <w:rPr>
          <w:rFonts w:ascii="Times New Roman" w:hAnsi="Times New Roman" w:cs="Times New Roman"/>
          <w:b/>
          <w:sz w:val="24"/>
          <w:szCs w:val="24"/>
        </w:rPr>
      </w:pPr>
    </w:p>
    <w:p w:rsidR="00804E3D" w:rsidRDefault="00804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7B0A" w:rsidRPr="007D7B0A" w:rsidRDefault="007D7B0A" w:rsidP="007D7B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B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7D7B0A" w:rsidRDefault="007D7B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70D8" w:rsidRPr="00912221" w:rsidRDefault="00B370D8" w:rsidP="001D7D1E">
      <w:pPr>
        <w:pStyle w:val="Default"/>
        <w:ind w:firstLine="709"/>
        <w:jc w:val="center"/>
        <w:rPr>
          <w:color w:val="auto"/>
        </w:rPr>
      </w:pPr>
      <w:r w:rsidRPr="00912221">
        <w:rPr>
          <w:b/>
          <w:bCs/>
          <w:color w:val="auto"/>
        </w:rPr>
        <w:t>ЭКСПЕРТНОЕ ЗАКЛЮЧЕНИЕ</w:t>
      </w:r>
    </w:p>
    <w:p w:rsidR="001D7D1E" w:rsidRDefault="001D7D1E" w:rsidP="00912221">
      <w:pPr>
        <w:pStyle w:val="Default"/>
        <w:rPr>
          <w:color w:val="auto"/>
        </w:rPr>
      </w:pPr>
    </w:p>
    <w:p w:rsidR="00B370D8" w:rsidRPr="00912221" w:rsidRDefault="00912221" w:rsidP="001D7D1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Экспертная группа в составе:</w:t>
      </w:r>
      <w:r w:rsidR="00B370D8" w:rsidRPr="00912221">
        <w:rPr>
          <w:color w:val="auto"/>
        </w:rPr>
        <w:t>____________________________________________________</w:t>
      </w:r>
      <w:r>
        <w:rPr>
          <w:color w:val="auto"/>
        </w:rPr>
        <w:t>___</w:t>
      </w:r>
      <w:r w:rsidR="00B370D8" w:rsidRPr="00912221">
        <w:rPr>
          <w:color w:val="auto"/>
        </w:rPr>
        <w:t xml:space="preserve">_ </w:t>
      </w:r>
    </w:p>
    <w:p w:rsidR="00B370D8" w:rsidRPr="00912221" w:rsidRDefault="00357FE9" w:rsidP="001D7D1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</w:t>
      </w:r>
      <w:r w:rsidR="00B370D8" w:rsidRPr="00912221">
        <w:rPr>
          <w:color w:val="auto"/>
        </w:rPr>
        <w:t>Цель экспертизы (целью является получение ответа на конкретный</w:t>
      </w:r>
      <w:proofErr w:type="gramStart"/>
      <w:r w:rsidR="00B370D8" w:rsidRPr="00912221">
        <w:rPr>
          <w:color w:val="auto"/>
        </w:rPr>
        <w:t xml:space="preserve"> ,</w:t>
      </w:r>
      <w:proofErr w:type="gramEnd"/>
      <w:r w:rsidR="00B370D8" w:rsidRPr="00912221">
        <w:rPr>
          <w:color w:val="auto"/>
        </w:rPr>
        <w:t xml:space="preserve"> вынесение заключения о ценности/качестве изучаемого объекта, выяснение наличия определенных характеристик, определение степени их выраженности, выявление достигнутых результатов и сопостав</w:t>
      </w:r>
      <w:r>
        <w:rPr>
          <w:color w:val="auto"/>
        </w:rPr>
        <w:t xml:space="preserve">ление их с заявленными </w:t>
      </w:r>
      <w:r w:rsidR="00B370D8" w:rsidRPr="00912221">
        <w:rPr>
          <w:color w:val="auto"/>
        </w:rPr>
        <w:t>целями</w:t>
      </w:r>
      <w:r w:rsidR="00912221">
        <w:rPr>
          <w:color w:val="auto"/>
        </w:rPr>
        <w:t>)</w:t>
      </w:r>
      <w:r>
        <w:rPr>
          <w:color w:val="auto"/>
        </w:rPr>
        <w:t xml:space="preserve"> </w:t>
      </w:r>
      <w:r w:rsidR="00912221">
        <w:rPr>
          <w:color w:val="auto"/>
        </w:rPr>
        <w:t>____</w:t>
      </w:r>
      <w:r w:rsidR="00B370D8" w:rsidRPr="00912221">
        <w:rPr>
          <w:color w:val="auto"/>
        </w:rPr>
        <w:t>_________________</w:t>
      </w: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B370D8" w:rsidRPr="00912221">
        <w:rPr>
          <w:color w:val="auto"/>
        </w:rPr>
        <w:t xml:space="preserve"> </w:t>
      </w:r>
    </w:p>
    <w:p w:rsidR="00B370D8" w:rsidRPr="00912221" w:rsidRDefault="00B370D8" w:rsidP="001D7D1E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Дата проведения экспертизы______________________________</w:t>
      </w:r>
      <w:r w:rsidR="00357FE9">
        <w:rPr>
          <w:color w:val="auto"/>
        </w:rPr>
        <w:t>_______________</w:t>
      </w:r>
      <w:r w:rsidRPr="00912221">
        <w:rPr>
          <w:color w:val="auto"/>
        </w:rPr>
        <w:t xml:space="preserve">___________ </w:t>
      </w:r>
    </w:p>
    <w:p w:rsidR="00B370D8" w:rsidRPr="00912221" w:rsidRDefault="00B370D8" w:rsidP="001D7D1E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Методы, использован</w:t>
      </w:r>
      <w:r w:rsidR="001D7D1E">
        <w:rPr>
          <w:color w:val="auto"/>
        </w:rPr>
        <w:t>ные в ходе экспертизы</w:t>
      </w:r>
      <w:r w:rsidR="00357FE9">
        <w:rPr>
          <w:color w:val="auto"/>
        </w:rPr>
        <w:t xml:space="preserve"> ___________________</w:t>
      </w:r>
      <w:r w:rsidR="001D7D1E">
        <w:rPr>
          <w:color w:val="auto"/>
        </w:rPr>
        <w:t>_______</w:t>
      </w:r>
      <w:r w:rsidRPr="00912221">
        <w:rPr>
          <w:color w:val="auto"/>
        </w:rPr>
        <w:t>______</w:t>
      </w:r>
      <w:r w:rsidR="00357FE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12221">
        <w:rPr>
          <w:color w:val="auto"/>
        </w:rPr>
        <w:t xml:space="preserve">__ </w:t>
      </w:r>
    </w:p>
    <w:p w:rsidR="00B370D8" w:rsidRPr="00912221" w:rsidRDefault="00B370D8" w:rsidP="001D7D1E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Результаты экспертизы (количественный и качественный анализ с приведением графиков) _______________</w:t>
      </w:r>
      <w:r w:rsidR="00357FE9">
        <w:rPr>
          <w:color w:val="auto"/>
        </w:rPr>
        <w:t>_________________________________________________________________________________________________________________________________</w:t>
      </w:r>
      <w:r w:rsidRPr="00912221">
        <w:rPr>
          <w:color w:val="auto"/>
        </w:rPr>
        <w:t>___________________ ___________________</w:t>
      </w:r>
      <w:r w:rsidR="00357FE9">
        <w:rPr>
          <w:color w:val="auto"/>
        </w:rPr>
        <w:t>_______________________________________________</w:t>
      </w:r>
      <w:r w:rsidRPr="00912221">
        <w:rPr>
          <w:color w:val="auto"/>
        </w:rPr>
        <w:t xml:space="preserve">______________ </w:t>
      </w:r>
    </w:p>
    <w:p w:rsidR="00B370D8" w:rsidRPr="00912221" w:rsidRDefault="00B370D8" w:rsidP="001D7D1E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____________________________________________________</w:t>
      </w:r>
      <w:r w:rsidR="00357FE9">
        <w:rPr>
          <w:color w:val="auto"/>
        </w:rPr>
        <w:t>_______________</w:t>
      </w:r>
      <w:r w:rsidRPr="00912221">
        <w:rPr>
          <w:color w:val="auto"/>
        </w:rPr>
        <w:t xml:space="preserve">______________ </w:t>
      </w:r>
    </w:p>
    <w:p w:rsidR="00B370D8" w:rsidRPr="00912221" w:rsidRDefault="00B370D8" w:rsidP="001D7D1E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Общее заключение _____________</w:t>
      </w:r>
      <w:r w:rsidR="00357FE9">
        <w:rPr>
          <w:color w:val="auto"/>
        </w:rPr>
        <w:t>_______________________________________________</w:t>
      </w:r>
      <w:r w:rsidRPr="00912221">
        <w:rPr>
          <w:color w:val="auto"/>
        </w:rPr>
        <w:t xml:space="preserve">____ </w:t>
      </w:r>
    </w:p>
    <w:p w:rsidR="00C36BF3" w:rsidRPr="00912221" w:rsidRDefault="00B370D8" w:rsidP="00C36BF3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(</w:t>
      </w:r>
      <w:proofErr w:type="gramStart"/>
      <w:r w:rsidRPr="00912221">
        <w:rPr>
          <w:color w:val="auto"/>
        </w:rPr>
        <w:t>соответствует</w:t>
      </w:r>
      <w:proofErr w:type="gramEnd"/>
      <w:r w:rsidRPr="00912221">
        <w:rPr>
          <w:color w:val="auto"/>
        </w:rPr>
        <w:t>/не соответствует, удовлетворительно/неудовлетворительно</w:t>
      </w:r>
      <w:r w:rsidR="00C36BF3" w:rsidRPr="00C36BF3">
        <w:rPr>
          <w:color w:val="auto"/>
        </w:rPr>
        <w:t xml:space="preserve"> </w:t>
      </w:r>
      <w:r w:rsidR="00C36BF3">
        <w:rPr>
          <w:color w:val="auto"/>
        </w:rPr>
        <w:t xml:space="preserve">в </w:t>
      </w:r>
      <w:r w:rsidR="00C36BF3" w:rsidRPr="00912221">
        <w:rPr>
          <w:color w:val="auto"/>
        </w:rPr>
        <w:t xml:space="preserve">наличии/отсутствует и пр.) </w:t>
      </w:r>
    </w:p>
    <w:p w:rsidR="00C36BF3" w:rsidRDefault="00C36BF3" w:rsidP="001D7D1E">
      <w:pPr>
        <w:pStyle w:val="Default"/>
        <w:spacing w:line="276" w:lineRule="auto"/>
        <w:rPr>
          <w:color w:val="auto"/>
        </w:rPr>
      </w:pPr>
    </w:p>
    <w:p w:rsidR="00B370D8" w:rsidRPr="00912221" w:rsidRDefault="00C36BF3" w:rsidP="001D7D1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П</w:t>
      </w:r>
      <w:r w:rsidR="00B370D8" w:rsidRPr="00912221">
        <w:rPr>
          <w:color w:val="auto"/>
        </w:rPr>
        <w:t xml:space="preserve">одписи экспертов </w:t>
      </w:r>
    </w:p>
    <w:p w:rsidR="00B370D8" w:rsidRPr="00912221" w:rsidRDefault="00B370D8" w:rsidP="001D7D1E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1.____________________________________</w:t>
      </w:r>
      <w:r w:rsidR="00C36BF3">
        <w:rPr>
          <w:color w:val="auto"/>
        </w:rPr>
        <w:t>_______________</w:t>
      </w:r>
      <w:r w:rsidRPr="00912221">
        <w:rPr>
          <w:color w:val="auto"/>
        </w:rPr>
        <w:t xml:space="preserve">_____________________________ </w:t>
      </w:r>
    </w:p>
    <w:p w:rsidR="00B370D8" w:rsidRPr="00912221" w:rsidRDefault="00B370D8" w:rsidP="001D7D1E">
      <w:pPr>
        <w:pStyle w:val="Default"/>
        <w:spacing w:line="276" w:lineRule="auto"/>
        <w:rPr>
          <w:color w:val="auto"/>
        </w:rPr>
      </w:pPr>
      <w:r w:rsidRPr="00912221">
        <w:rPr>
          <w:color w:val="auto"/>
        </w:rPr>
        <w:t>2.________</w:t>
      </w:r>
      <w:r w:rsidR="00C36BF3">
        <w:rPr>
          <w:color w:val="auto"/>
        </w:rPr>
        <w:t>_______________________________________________</w:t>
      </w:r>
      <w:r w:rsidRPr="00912221">
        <w:rPr>
          <w:color w:val="auto"/>
        </w:rPr>
        <w:t xml:space="preserve">_________________________ </w:t>
      </w:r>
    </w:p>
    <w:p w:rsidR="00B370D8" w:rsidRPr="00912221" w:rsidRDefault="00B370D8" w:rsidP="001D7D1E">
      <w:pPr>
        <w:rPr>
          <w:rFonts w:ascii="Times New Roman" w:hAnsi="Times New Roman" w:cs="Times New Roman"/>
          <w:sz w:val="24"/>
          <w:szCs w:val="24"/>
        </w:rPr>
      </w:pPr>
    </w:p>
    <w:p w:rsidR="00B370D8" w:rsidRPr="00912221" w:rsidRDefault="00B370D8" w:rsidP="001D7D1E">
      <w:pPr>
        <w:rPr>
          <w:rFonts w:ascii="Times New Roman" w:hAnsi="Times New Roman" w:cs="Times New Roman"/>
          <w:sz w:val="24"/>
          <w:szCs w:val="24"/>
        </w:rPr>
      </w:pPr>
    </w:p>
    <w:sectPr w:rsidR="00B370D8" w:rsidRPr="00912221" w:rsidSect="00991D5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B8FD07"/>
    <w:multiLevelType w:val="hybridMultilevel"/>
    <w:tmpl w:val="25F47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E81D04"/>
    <w:multiLevelType w:val="hybridMultilevel"/>
    <w:tmpl w:val="3C1D0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835C1F"/>
    <w:multiLevelType w:val="hybridMultilevel"/>
    <w:tmpl w:val="16238D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013F17"/>
    <w:multiLevelType w:val="hybridMultilevel"/>
    <w:tmpl w:val="CD921E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1E28C5"/>
    <w:multiLevelType w:val="multilevel"/>
    <w:tmpl w:val="A13A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3F25A9"/>
    <w:multiLevelType w:val="multilevel"/>
    <w:tmpl w:val="0C1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637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31"/>
    <w:multiLevelType w:val="multilevel"/>
    <w:tmpl w:val="6DD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03812"/>
    <w:multiLevelType w:val="hybridMultilevel"/>
    <w:tmpl w:val="04531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A11127F"/>
    <w:multiLevelType w:val="multilevel"/>
    <w:tmpl w:val="D5326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66F1E"/>
    <w:multiLevelType w:val="multilevel"/>
    <w:tmpl w:val="2222F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E3657"/>
    <w:multiLevelType w:val="multilevel"/>
    <w:tmpl w:val="931E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EB7F21"/>
    <w:multiLevelType w:val="multilevel"/>
    <w:tmpl w:val="BDD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72CC8"/>
    <w:multiLevelType w:val="multilevel"/>
    <w:tmpl w:val="40EC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E3E66"/>
    <w:multiLevelType w:val="multilevel"/>
    <w:tmpl w:val="15A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F4097"/>
    <w:multiLevelType w:val="multilevel"/>
    <w:tmpl w:val="310C2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E2796"/>
    <w:multiLevelType w:val="multilevel"/>
    <w:tmpl w:val="D47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1372C"/>
    <w:multiLevelType w:val="hybridMultilevel"/>
    <w:tmpl w:val="7A16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9D4FC"/>
    <w:multiLevelType w:val="hybridMultilevel"/>
    <w:tmpl w:val="5096B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103B826"/>
    <w:multiLevelType w:val="hybridMultilevel"/>
    <w:tmpl w:val="4D6AA0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55948DC"/>
    <w:multiLevelType w:val="multilevel"/>
    <w:tmpl w:val="4764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D3315"/>
    <w:multiLevelType w:val="multilevel"/>
    <w:tmpl w:val="464AF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64B5D"/>
    <w:multiLevelType w:val="multilevel"/>
    <w:tmpl w:val="D79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3"/>
  </w:num>
  <w:num w:numId="5">
    <w:abstractNumId w:val="22"/>
  </w:num>
  <w:num w:numId="6">
    <w:abstractNumId w:val="27"/>
  </w:num>
  <w:num w:numId="7">
    <w:abstractNumId w:val="5"/>
  </w:num>
  <w:num w:numId="8">
    <w:abstractNumId w:val="16"/>
  </w:num>
  <w:num w:numId="9">
    <w:abstractNumId w:val="30"/>
  </w:num>
  <w:num w:numId="10">
    <w:abstractNumId w:val="1"/>
  </w:num>
  <w:num w:numId="11">
    <w:abstractNumId w:val="9"/>
  </w:num>
  <w:num w:numId="12">
    <w:abstractNumId w:val="21"/>
  </w:num>
  <w:num w:numId="13">
    <w:abstractNumId w:val="0"/>
  </w:num>
  <w:num w:numId="14">
    <w:abstractNumId w:val="2"/>
  </w:num>
  <w:num w:numId="15">
    <w:abstractNumId w:val="24"/>
  </w:num>
  <w:num w:numId="16">
    <w:abstractNumId w:val="3"/>
  </w:num>
  <w:num w:numId="17">
    <w:abstractNumId w:val="12"/>
  </w:num>
  <w:num w:numId="18">
    <w:abstractNumId w:val="17"/>
  </w:num>
  <w:num w:numId="19">
    <w:abstractNumId w:val="6"/>
  </w:num>
  <w:num w:numId="20">
    <w:abstractNumId w:val="13"/>
  </w:num>
  <w:num w:numId="21">
    <w:abstractNumId w:val="29"/>
  </w:num>
  <w:num w:numId="22">
    <w:abstractNumId w:val="10"/>
  </w:num>
  <w:num w:numId="23">
    <w:abstractNumId w:val="14"/>
  </w:num>
  <w:num w:numId="24">
    <w:abstractNumId w:val="26"/>
  </w:num>
  <w:num w:numId="25">
    <w:abstractNumId w:val="15"/>
  </w:num>
  <w:num w:numId="26">
    <w:abstractNumId w:val="25"/>
  </w:num>
  <w:num w:numId="27">
    <w:abstractNumId w:val="18"/>
  </w:num>
  <w:num w:numId="28">
    <w:abstractNumId w:val="19"/>
  </w:num>
  <w:num w:numId="29">
    <w:abstractNumId w:val="8"/>
  </w:num>
  <w:num w:numId="30">
    <w:abstractNumId w:val="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E8"/>
    <w:rsid w:val="00026C1F"/>
    <w:rsid w:val="00043A76"/>
    <w:rsid w:val="00071642"/>
    <w:rsid w:val="000736D0"/>
    <w:rsid w:val="00081B59"/>
    <w:rsid w:val="000B15F4"/>
    <w:rsid w:val="000B22FF"/>
    <w:rsid w:val="000B52D7"/>
    <w:rsid w:val="000D3312"/>
    <w:rsid w:val="000D6116"/>
    <w:rsid w:val="00103225"/>
    <w:rsid w:val="00124080"/>
    <w:rsid w:val="0012588F"/>
    <w:rsid w:val="00190D25"/>
    <w:rsid w:val="001D7D1E"/>
    <w:rsid w:val="001F6A5F"/>
    <w:rsid w:val="002266CB"/>
    <w:rsid w:val="002308F0"/>
    <w:rsid w:val="00231278"/>
    <w:rsid w:val="00253F12"/>
    <w:rsid w:val="0025647D"/>
    <w:rsid w:val="00265AEE"/>
    <w:rsid w:val="00281CAD"/>
    <w:rsid w:val="002851ED"/>
    <w:rsid w:val="002C63A4"/>
    <w:rsid w:val="002D2BD9"/>
    <w:rsid w:val="002D6B43"/>
    <w:rsid w:val="002F1FE9"/>
    <w:rsid w:val="00353284"/>
    <w:rsid w:val="00357065"/>
    <w:rsid w:val="00357FE9"/>
    <w:rsid w:val="003C1CC7"/>
    <w:rsid w:val="003D1EE4"/>
    <w:rsid w:val="003D628C"/>
    <w:rsid w:val="003F5DD6"/>
    <w:rsid w:val="00436B88"/>
    <w:rsid w:val="004579D8"/>
    <w:rsid w:val="004664E4"/>
    <w:rsid w:val="00483A03"/>
    <w:rsid w:val="00543AD9"/>
    <w:rsid w:val="00565C26"/>
    <w:rsid w:val="005A34C9"/>
    <w:rsid w:val="005C0024"/>
    <w:rsid w:val="005D0CE3"/>
    <w:rsid w:val="00612D41"/>
    <w:rsid w:val="00615F16"/>
    <w:rsid w:val="00626B44"/>
    <w:rsid w:val="006529ED"/>
    <w:rsid w:val="00655317"/>
    <w:rsid w:val="00671D4F"/>
    <w:rsid w:val="00683325"/>
    <w:rsid w:val="0068410E"/>
    <w:rsid w:val="006A0A98"/>
    <w:rsid w:val="006A21FE"/>
    <w:rsid w:val="006E7115"/>
    <w:rsid w:val="00730B64"/>
    <w:rsid w:val="0078767A"/>
    <w:rsid w:val="00797F60"/>
    <w:rsid w:val="007D7B0A"/>
    <w:rsid w:val="007F6082"/>
    <w:rsid w:val="00801B36"/>
    <w:rsid w:val="00804E3D"/>
    <w:rsid w:val="00830ED8"/>
    <w:rsid w:val="00846CBF"/>
    <w:rsid w:val="00862567"/>
    <w:rsid w:val="008701FD"/>
    <w:rsid w:val="008C374A"/>
    <w:rsid w:val="008C4BFD"/>
    <w:rsid w:val="008D2398"/>
    <w:rsid w:val="00912221"/>
    <w:rsid w:val="009241DC"/>
    <w:rsid w:val="00924F17"/>
    <w:rsid w:val="00972B92"/>
    <w:rsid w:val="009749A5"/>
    <w:rsid w:val="00987716"/>
    <w:rsid w:val="00991D50"/>
    <w:rsid w:val="00992620"/>
    <w:rsid w:val="009E15AE"/>
    <w:rsid w:val="00A346EC"/>
    <w:rsid w:val="00A35476"/>
    <w:rsid w:val="00A43C47"/>
    <w:rsid w:val="00A971BE"/>
    <w:rsid w:val="00AB55D9"/>
    <w:rsid w:val="00AC65FF"/>
    <w:rsid w:val="00AF0534"/>
    <w:rsid w:val="00B10B8D"/>
    <w:rsid w:val="00B370D8"/>
    <w:rsid w:val="00B67DD9"/>
    <w:rsid w:val="00B74AE8"/>
    <w:rsid w:val="00BB1B54"/>
    <w:rsid w:val="00BC215D"/>
    <w:rsid w:val="00BE151B"/>
    <w:rsid w:val="00BE4CCC"/>
    <w:rsid w:val="00BF0224"/>
    <w:rsid w:val="00BF22C3"/>
    <w:rsid w:val="00C36BF3"/>
    <w:rsid w:val="00C4244A"/>
    <w:rsid w:val="00C6657D"/>
    <w:rsid w:val="00C86BCF"/>
    <w:rsid w:val="00CB17B6"/>
    <w:rsid w:val="00CE57A3"/>
    <w:rsid w:val="00CE7122"/>
    <w:rsid w:val="00CF386D"/>
    <w:rsid w:val="00D00816"/>
    <w:rsid w:val="00D11182"/>
    <w:rsid w:val="00D22FCE"/>
    <w:rsid w:val="00D266B8"/>
    <w:rsid w:val="00D50B3E"/>
    <w:rsid w:val="00D61D5D"/>
    <w:rsid w:val="00D70133"/>
    <w:rsid w:val="00D70ACA"/>
    <w:rsid w:val="00D77BBD"/>
    <w:rsid w:val="00D80F9C"/>
    <w:rsid w:val="00D96976"/>
    <w:rsid w:val="00DA4C50"/>
    <w:rsid w:val="00DB1605"/>
    <w:rsid w:val="00E17FBF"/>
    <w:rsid w:val="00E206BB"/>
    <w:rsid w:val="00E31D23"/>
    <w:rsid w:val="00E463C3"/>
    <w:rsid w:val="00EA29D3"/>
    <w:rsid w:val="00EB4736"/>
    <w:rsid w:val="00EC77B3"/>
    <w:rsid w:val="00ED2AEF"/>
    <w:rsid w:val="00F03FC1"/>
    <w:rsid w:val="00F13B5D"/>
    <w:rsid w:val="00F306C1"/>
    <w:rsid w:val="00F753CA"/>
    <w:rsid w:val="00F87350"/>
    <w:rsid w:val="00F96028"/>
    <w:rsid w:val="00FA1369"/>
    <w:rsid w:val="00FA21A3"/>
    <w:rsid w:val="00FC7F32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0"/>
  </w:style>
  <w:style w:type="paragraph" w:styleId="1">
    <w:name w:val="heading 1"/>
    <w:basedOn w:val="a"/>
    <w:next w:val="a"/>
    <w:link w:val="10"/>
    <w:uiPriority w:val="9"/>
    <w:qFormat/>
    <w:rsid w:val="00DB1605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605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605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605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605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605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605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605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605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3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0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4664E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B1605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B1605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B1605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B1605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B1605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B1605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B1605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B1605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B1605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a8">
    <w:name w:val="Название Знак"/>
    <w:basedOn w:val="a0"/>
    <w:link w:val="a9"/>
    <w:uiPriority w:val="10"/>
    <w:rsid w:val="00DB1605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9">
    <w:name w:val="Title"/>
    <w:basedOn w:val="a"/>
    <w:next w:val="a"/>
    <w:link w:val="a8"/>
    <w:uiPriority w:val="10"/>
    <w:qFormat/>
    <w:rsid w:val="00DB1605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a">
    <w:name w:val="Подзаголовок Знак"/>
    <w:basedOn w:val="a0"/>
    <w:link w:val="ab"/>
    <w:uiPriority w:val="11"/>
    <w:rsid w:val="00DB1605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paragraph" w:styleId="ab">
    <w:name w:val="Subtitle"/>
    <w:basedOn w:val="a"/>
    <w:next w:val="a"/>
    <w:link w:val="aa"/>
    <w:uiPriority w:val="11"/>
    <w:qFormat/>
    <w:rsid w:val="00DB1605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DB1605"/>
    <w:rPr>
      <w:rFonts w:asciiTheme="majorHAnsi" w:hAnsiTheme="majorHAnsi" w:cstheme="majorBidi"/>
      <w:i/>
      <w:iCs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DB1605"/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d"/>
    <w:uiPriority w:val="30"/>
    <w:rsid w:val="00DB1605"/>
    <w:rPr>
      <w:rFonts w:asciiTheme="majorHAnsi" w:hAnsiTheme="majorHAnsi" w:cstheme="majorBidi"/>
      <w:i/>
      <w:iCs/>
      <w:lang w:val="en-US" w:bidi="en-US"/>
    </w:rPr>
  </w:style>
  <w:style w:type="paragraph" w:styleId="ad">
    <w:name w:val="Intense Quote"/>
    <w:basedOn w:val="a"/>
    <w:next w:val="a"/>
    <w:link w:val="ac"/>
    <w:uiPriority w:val="30"/>
    <w:qFormat/>
    <w:rsid w:val="00DB16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DB1605"/>
    <w:rPr>
      <w:rFonts w:asciiTheme="majorHAnsi" w:hAnsiTheme="majorHAnsi" w:cstheme="majorBidi"/>
      <w:lang w:val="en-US" w:bidi="en-US"/>
    </w:rPr>
  </w:style>
  <w:style w:type="paragraph" w:styleId="af">
    <w:name w:val="header"/>
    <w:basedOn w:val="a"/>
    <w:link w:val="ae"/>
    <w:uiPriority w:val="99"/>
    <w:semiHidden/>
    <w:unhideWhenUsed/>
    <w:rsid w:val="00DB1605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DB1605"/>
    <w:rPr>
      <w:rFonts w:asciiTheme="majorHAnsi" w:hAnsiTheme="majorHAnsi" w:cstheme="majorBidi"/>
      <w:lang w:val="en-US" w:bidi="en-US"/>
    </w:rPr>
  </w:style>
  <w:style w:type="paragraph" w:styleId="af1">
    <w:name w:val="footer"/>
    <w:basedOn w:val="a"/>
    <w:link w:val="af0"/>
    <w:uiPriority w:val="99"/>
    <w:semiHidden/>
    <w:unhideWhenUsed/>
    <w:rsid w:val="00DB1605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3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7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0794-C85D-4825-BD13-2E360B59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20777</Words>
  <Characters>118435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Admin</cp:lastModifiedBy>
  <cp:revision>37</cp:revision>
  <cp:lastPrinted>2021-06-08T01:22:00Z</cp:lastPrinted>
  <dcterms:created xsi:type="dcterms:W3CDTF">2019-07-23T02:50:00Z</dcterms:created>
  <dcterms:modified xsi:type="dcterms:W3CDTF">2021-06-08T01:35:00Z</dcterms:modified>
</cp:coreProperties>
</file>