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9A" w:rsidRPr="00FA52B6" w:rsidRDefault="00B86C9A" w:rsidP="00B86C9A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Возрастные особенности психического развития </w:t>
      </w:r>
      <w:r w:rsidRPr="00FA52B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детей 4-5 лет.</w:t>
      </w:r>
    </w:p>
    <w:p w:rsidR="00B86C9A" w:rsidRPr="00FA52B6" w:rsidRDefault="00B86C9A" w:rsidP="00B8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C9A" w:rsidRPr="00FA52B6" w:rsidRDefault="00B86C9A" w:rsidP="00B86C9A">
      <w:pPr>
        <w:shd w:val="clear" w:color="auto" w:fill="FFFFFF"/>
        <w:spacing w:after="0" w:line="312" w:lineRule="atLeast"/>
        <w:ind w:firstLine="426"/>
        <w:jc w:val="both"/>
        <w:textAlignment w:val="baseline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</w:t>
      </w:r>
      <w:r>
        <w:rPr>
          <w:rFonts w:ascii="Tahoma" w:eastAsia="Times New Roman" w:hAnsi="Tahoma" w:cs="Tahoma"/>
          <w:color w:val="463131"/>
          <w:sz w:val="17"/>
          <w:szCs w:val="17"/>
          <w:lang w:eastAsia="ru-RU"/>
        </w:rPr>
        <w:t xml:space="preserve"> </w:t>
      </w:r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Возросли  </w:t>
      </w:r>
      <w:r w:rsidRPr="00FA5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физические возможности: движения стали значительно более уверенными и разнообразными</w:t>
      </w:r>
      <w:r>
        <w:rPr>
          <w:rFonts w:ascii="Tahoma" w:eastAsia="Times New Roman" w:hAnsi="Tahoma" w:cs="Tahoma"/>
          <w:color w:val="463131"/>
          <w:sz w:val="17"/>
          <w:szCs w:val="17"/>
          <w:lang w:eastAsia="ru-RU"/>
        </w:rPr>
        <w:t xml:space="preserve">.  </w:t>
      </w:r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перевозбуждаются</w:t>
      </w:r>
      <w:proofErr w:type="spellEnd"/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становятся непослушными, капризными.</w:t>
      </w:r>
      <w:r w:rsidRPr="00FA5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ПОЭТОМУ</w:t>
      </w:r>
      <w:bookmarkStart w:id="0" w:name="_GoBack"/>
      <w:bookmarkEnd w:id="0"/>
      <w:r>
        <w:rPr>
          <w:rFonts w:ascii="Tahoma" w:eastAsia="Times New Roman" w:hAnsi="Tahoma" w:cs="Tahoma"/>
          <w:color w:val="463131"/>
          <w:sz w:val="17"/>
          <w:szCs w:val="17"/>
          <w:lang w:eastAsia="ru-RU"/>
        </w:rPr>
        <w:t xml:space="preserve"> </w:t>
      </w:r>
      <w:r w:rsidRPr="00FA5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B86C9A" w:rsidRDefault="00B86C9A" w:rsidP="00B86C9A">
      <w:pPr>
        <w:shd w:val="clear" w:color="auto" w:fill="FFFFFF"/>
        <w:spacing w:after="0" w:line="312" w:lineRule="atLeast"/>
        <w:ind w:firstLine="426"/>
        <w:jc w:val="both"/>
        <w:textAlignment w:val="baseline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FA5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A52B6">
        <w:rPr>
          <w:rFonts w:ascii="Georgia" w:eastAsia="Times New Roman" w:hAnsi="Georgia" w:cs="Tahoma"/>
          <w:color w:val="463131"/>
          <w:sz w:val="28"/>
          <w:szCs w:val="28"/>
          <w:lang w:eastAsia="ru-RU"/>
        </w:rPr>
        <w:t>Основные ресурсы мозга должны быть направлены на развитие сенсорно-моторной основы интеллекта: как можно больше впечатлений для различных органов чувств, постоянное упражнение в ловкости (бегать, прыгать, ползать, лазать и т.п.). </w:t>
      </w:r>
      <w:r w:rsidRPr="00FA52B6">
        <w:rPr>
          <w:rFonts w:ascii="Georgia" w:eastAsia="Times New Roman" w:hAnsi="Georgia" w:cs="Tahoma"/>
          <w:color w:val="463131"/>
          <w:sz w:val="28"/>
          <w:lang w:eastAsia="ru-RU"/>
        </w:rPr>
        <w:t> </w:t>
      </w:r>
      <w:r w:rsidRPr="00FA52B6">
        <w:rPr>
          <w:rFonts w:ascii="Georgia" w:eastAsia="Times New Roman" w:hAnsi="Georgia" w:cs="Tahoma"/>
          <w:color w:val="463131"/>
          <w:sz w:val="28"/>
          <w:szCs w:val="28"/>
          <w:lang w:eastAsia="ru-RU"/>
        </w:rPr>
        <w:t>Знание букв и цифр в этом возрасте не является признаком хорошего интеллекта, скорее говорит об «обкрадывании» тех отделов мозга, которые должны в этот момент развиваться, но находятся в дефиците из-за увлечения родителей ранним обучением.</w:t>
      </w:r>
      <w:r>
        <w:rPr>
          <w:rFonts w:ascii="Tahoma" w:eastAsia="Times New Roman" w:hAnsi="Tahoma" w:cs="Tahoma"/>
          <w:color w:val="463131"/>
          <w:sz w:val="17"/>
          <w:szCs w:val="17"/>
          <w:lang w:eastAsia="ru-RU"/>
        </w:rPr>
        <w:t xml:space="preserve">                                                                                         </w:t>
      </w:r>
    </w:p>
    <w:p w:rsidR="00B86C9A" w:rsidRDefault="00B86C9A" w:rsidP="00B86C9A">
      <w:pPr>
        <w:shd w:val="clear" w:color="auto" w:fill="FFFFFF"/>
        <w:spacing w:after="0" w:line="312" w:lineRule="atLeast"/>
        <w:ind w:firstLine="426"/>
        <w:jc w:val="both"/>
        <w:textAlignment w:val="baseline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пятом году жизни активно проявляется стремление детей к общению со сверстниками. Дети общаются по поводу игрушек, совместных игр, общих дел.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становятся </w:t>
      </w:r>
      <w:proofErr w:type="gramStart"/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избирательными</w:t>
      </w:r>
      <w:proofErr w:type="gramEnd"/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и общении: у них есть постоянные партнёры по играм (хотя в течение года они могут и поменяться несколько раз), всё более ярко проявляется предпочтение к играм с детьми одного пола.</w:t>
      </w:r>
      <w:r>
        <w:rPr>
          <w:rFonts w:ascii="Tahoma" w:eastAsia="Times New Roman" w:hAnsi="Tahoma" w:cs="Tahoma"/>
          <w:color w:val="463131"/>
          <w:sz w:val="17"/>
          <w:szCs w:val="17"/>
          <w:lang w:eastAsia="ru-RU"/>
        </w:rPr>
        <w:t xml:space="preserve"> </w:t>
      </w:r>
    </w:p>
    <w:p w:rsidR="00B86C9A" w:rsidRPr="00FA52B6" w:rsidRDefault="00B86C9A" w:rsidP="00B86C9A">
      <w:pPr>
        <w:shd w:val="clear" w:color="auto" w:fill="FFFFFF"/>
        <w:spacing w:after="0" w:line="312" w:lineRule="atLeast"/>
        <w:ind w:firstLine="426"/>
        <w:jc w:val="both"/>
        <w:textAlignment w:val="baseline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proofErr w:type="gramStart"/>
      <w:r w:rsidRPr="00FA52B6">
        <w:rPr>
          <w:rFonts w:ascii="Times New Roman" w:eastAsia="Times New Roman" w:hAnsi="Times New Roman" w:cs="Times New Roman"/>
          <w:color w:val="463131"/>
          <w:sz w:val="28"/>
          <w:szCs w:val="28"/>
          <w:lang w:eastAsia="ru-RU"/>
        </w:rPr>
        <w:t>В речи ребенка появляются существительные, обозначающие обобщённые свойства предметов (скорость, твёрдость) прилагательные, выражающие эмоциональные состояния (весёлый, сердитый), этические качества (добрый, злой), эстетические характеристики (красивый, безобразный).</w:t>
      </w:r>
      <w:proofErr w:type="gramEnd"/>
      <w:r w:rsidRPr="00FA52B6">
        <w:rPr>
          <w:rFonts w:ascii="Times New Roman" w:eastAsia="Times New Roman" w:hAnsi="Times New Roman" w:cs="Times New Roman"/>
          <w:color w:val="463131"/>
          <w:sz w:val="28"/>
          <w:szCs w:val="28"/>
          <w:lang w:eastAsia="ru-RU"/>
        </w:rPr>
        <w:t xml:space="preserve"> Заметно возрастает количество сложных предложений.</w:t>
      </w:r>
    </w:p>
    <w:p w:rsidR="00B86C9A" w:rsidRPr="00FA52B6" w:rsidRDefault="00B86C9A" w:rsidP="00B86C9A">
      <w:pPr>
        <w:shd w:val="clear" w:color="auto" w:fill="FFFFFF"/>
        <w:spacing w:after="0" w:line="312" w:lineRule="atLeast"/>
        <w:ind w:firstLine="426"/>
        <w:jc w:val="both"/>
        <w:textAlignment w:val="baseline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охотно сотрудничают </w:t>
      </w:r>
      <w:proofErr w:type="gramStart"/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</w:t>
      </w:r>
    </w:p>
    <w:p w:rsidR="00B86C9A" w:rsidRPr="00FA52B6" w:rsidRDefault="00B86C9A" w:rsidP="00B86C9A">
      <w:pPr>
        <w:shd w:val="clear" w:color="auto" w:fill="FFFFFF"/>
        <w:spacing w:after="0" w:line="312" w:lineRule="atLeast"/>
        <w:ind w:firstLine="426"/>
        <w:jc w:val="both"/>
        <w:textAlignment w:val="baseline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проявляется в многочисленных вопросах детей: "Почему?", "Зачем?", "Для чего?</w:t>
      </w:r>
      <w:proofErr w:type="gramStart"/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</w:t>
      </w:r>
      <w:proofErr w:type="gramEnd"/>
      <w:r w:rsidRPr="00FA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ребенка начинает интересовать не просто какое-либо явление само по себе, а причины и следствия его возникновения.</w:t>
      </w:r>
      <w:r w:rsidRPr="00FA52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ПОЭТОМУ</w:t>
      </w:r>
    </w:p>
    <w:p w:rsidR="00B86C9A" w:rsidRPr="00FA52B6" w:rsidRDefault="00B86C9A" w:rsidP="00B86C9A">
      <w:pPr>
        <w:shd w:val="clear" w:color="auto" w:fill="FFFFFF"/>
        <w:spacing w:after="0" w:line="312" w:lineRule="atLeast"/>
        <w:ind w:firstLine="426"/>
        <w:jc w:val="both"/>
        <w:textAlignment w:val="baseline"/>
        <w:rPr>
          <w:rFonts w:ascii="Tahoma" w:eastAsia="Times New Roman" w:hAnsi="Tahoma" w:cs="Tahoma"/>
          <w:color w:val="463131"/>
          <w:sz w:val="17"/>
          <w:szCs w:val="17"/>
          <w:lang w:eastAsia="ru-RU"/>
        </w:rPr>
      </w:pPr>
      <w:r w:rsidRPr="00FA5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Будьте терпеливы и внимательны, чтобы снова и снова отвечать детям. Не отмахивайтесь от вопросов ребенка! </w:t>
      </w:r>
      <w:r w:rsidRPr="00FA5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A5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Готовность </w:t>
      </w:r>
      <w:r w:rsidRPr="00FA5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A5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"на равных" обсуждать </w:t>
      </w:r>
      <w:r w:rsidRPr="00FA5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A52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детьми 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Ребенок учится вас уважать!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86C9A" w:rsidRPr="00FA52B6" w:rsidTr="00CB76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6C9A" w:rsidRPr="00FA52B6" w:rsidRDefault="00B86C9A" w:rsidP="00CB7648">
            <w:pPr>
              <w:shd w:val="clear" w:color="auto" w:fill="FFFFFF"/>
              <w:spacing w:after="0" w:line="312" w:lineRule="atLeast"/>
              <w:ind w:firstLine="426"/>
              <w:jc w:val="both"/>
              <w:textAlignment w:val="baseline"/>
              <w:rPr>
                <w:rFonts w:ascii="Tahoma" w:eastAsia="Times New Roman" w:hAnsi="Tahoma" w:cs="Tahoma"/>
                <w:color w:val="463131"/>
                <w:sz w:val="17"/>
                <w:szCs w:val="17"/>
                <w:lang w:eastAsia="ru-RU"/>
              </w:rPr>
            </w:pPr>
            <w:r w:rsidRPr="00FA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4-5 лет возрастает стремление к самостоятельности. Ребенку важно многое делать самому, он уже больше способен позаботиться о себе и меньше нуждается в опеке взрослых.</w:t>
            </w:r>
          </w:p>
        </w:tc>
      </w:tr>
    </w:tbl>
    <w:p w:rsidR="009938B5" w:rsidRDefault="009938B5"/>
    <w:sectPr w:rsidR="009938B5" w:rsidSect="00B86C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9A"/>
    <w:rsid w:val="009938B5"/>
    <w:rsid w:val="00B8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2016-10-16T12:35:00Z</dcterms:created>
  <dcterms:modified xsi:type="dcterms:W3CDTF">2016-10-16T12:36:00Z</dcterms:modified>
</cp:coreProperties>
</file>