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1D" w:rsidRPr="001C6684" w:rsidRDefault="0051381D" w:rsidP="0051381D">
      <w:pPr>
        <w:tabs>
          <w:tab w:val="left" w:pos="555"/>
          <w:tab w:val="center" w:pos="4749"/>
        </w:tabs>
        <w:ind w:hanging="1134"/>
        <w:rPr>
          <w:rFonts w:ascii="Times New Roman" w:hAnsi="Times New Roman"/>
          <w:sz w:val="72"/>
          <w:szCs w:val="72"/>
        </w:rPr>
      </w:pPr>
      <w:r w:rsidRPr="001C6684">
        <w:rPr>
          <w:rFonts w:ascii="Times New Roman" w:hAnsi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1.4pt;height:27pt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v-text-kern:t" trim="t" fitpath="t" string="Расписание НОД в старшей группе"/>
          </v:shape>
        </w:pict>
      </w:r>
    </w:p>
    <w:tbl>
      <w:tblPr>
        <w:tblW w:w="109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9"/>
        <w:gridCol w:w="5810"/>
        <w:gridCol w:w="2131"/>
      </w:tblGrid>
      <w:tr w:rsidR="0051381D" w:rsidRPr="001C6684" w:rsidTr="0051381D">
        <w:tc>
          <w:tcPr>
            <w:tcW w:w="2979" w:type="dxa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Дни недели</w:t>
            </w:r>
          </w:p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Название занятия</w:t>
            </w: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Время            проведения</w:t>
            </w:r>
          </w:p>
        </w:tc>
      </w:tr>
      <w:tr w:rsidR="0051381D" w:rsidRPr="001C6684" w:rsidTr="0051381D">
        <w:trPr>
          <w:trHeight w:val="555"/>
        </w:trPr>
        <w:tc>
          <w:tcPr>
            <w:tcW w:w="2979" w:type="dxa"/>
            <w:vMerge w:val="restart"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125.3pt;height:34.6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онедельник"/>
                </v:shape>
              </w:pict>
            </w: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Познавательное развитие</w:t>
            </w:r>
          </w:p>
          <w:p w:rsidR="0051381D" w:rsidRP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Ознакомление с миром природы / социальным миром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)</w:t>
            </w: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9.00 – 9.25</w:t>
            </w:r>
          </w:p>
        </w:tc>
      </w:tr>
      <w:tr w:rsidR="0051381D" w:rsidRPr="001C6684" w:rsidTr="0051381D">
        <w:trPr>
          <w:trHeight w:val="556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Художественно – эстетическое развитие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 xml:space="preserve"> (Музыка)</w:t>
            </w:r>
          </w:p>
          <w:p w:rsidR="0051381D" w:rsidRPr="001C6684" w:rsidRDefault="0051381D" w:rsidP="005138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9.35 –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</w:tr>
      <w:tr w:rsidR="0051381D" w:rsidRPr="001C6684" w:rsidTr="0051381D">
        <w:trPr>
          <w:trHeight w:val="564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Художественно – эстетическое развитие 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(Рисование)</w:t>
            </w:r>
          </w:p>
          <w:p w:rsidR="0051381D" w:rsidRPr="001C6684" w:rsidRDefault="0051381D" w:rsidP="0051381D">
            <w:pPr>
              <w:tabs>
                <w:tab w:val="left" w:pos="25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.10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 – 10.3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51381D" w:rsidRPr="001C6684" w:rsidTr="0051381D">
        <w:trPr>
          <w:trHeight w:val="559"/>
        </w:trPr>
        <w:tc>
          <w:tcPr>
            <w:tcW w:w="2979" w:type="dxa"/>
            <w:vMerge w:val="restart"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pict>
                <v:shape id="_x0000_i1027" type="#_x0000_t172" style="width:123.9pt;height:29.1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Вторник"/>
                </v:shape>
              </w:pict>
            </w: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Познавательное развитие 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(Формирование элементарных математических представлений)</w:t>
            </w: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9.00 – 9.25</w:t>
            </w:r>
          </w:p>
        </w:tc>
      </w:tr>
      <w:tr w:rsidR="0051381D" w:rsidRPr="001C6684" w:rsidTr="0051381D">
        <w:trPr>
          <w:trHeight w:val="547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Физическое развитие</w:t>
            </w:r>
          </w:p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sz w:val="30"/>
                <w:szCs w:val="30"/>
              </w:rPr>
              <w:t>(Физическая культура)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.10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 – 10.3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5 </w:t>
            </w:r>
          </w:p>
        </w:tc>
      </w:tr>
      <w:tr w:rsidR="0051381D" w:rsidRPr="001C6684" w:rsidTr="0051381D">
        <w:trPr>
          <w:trHeight w:val="549"/>
        </w:trPr>
        <w:tc>
          <w:tcPr>
            <w:tcW w:w="2979" w:type="dxa"/>
            <w:vMerge w:val="restart"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pict>
                <v:shape id="_x0000_i1028" type="#_x0000_t172" style="width:98.3pt;height:26.3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Среда"/>
                </v:shape>
              </w:pict>
            </w: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Речевое развитие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 xml:space="preserve"> (Коммуникация)</w:t>
            </w:r>
          </w:p>
          <w:p w:rsidR="0051381D" w:rsidRPr="006B2813" w:rsidRDefault="0051381D" w:rsidP="0051381D">
            <w:pPr>
              <w:spacing w:after="0" w:line="240" w:lineRule="auto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9.00 – 9.25</w:t>
            </w:r>
          </w:p>
        </w:tc>
      </w:tr>
      <w:tr w:rsidR="0051381D" w:rsidRPr="001C6684" w:rsidTr="0051381D">
        <w:trPr>
          <w:trHeight w:val="549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Художественно – эстетическое развитие</w:t>
            </w:r>
            <w:r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(Рисование)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9.35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 –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</w:tr>
      <w:tr w:rsidR="0051381D" w:rsidRPr="001C6684" w:rsidTr="0051381D">
        <w:trPr>
          <w:trHeight w:val="557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Художественно – эстетическое развитие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 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(Музыка)</w:t>
            </w:r>
          </w:p>
          <w:p w:rsidR="0051381D" w:rsidRP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10.10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 – 10.3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51381D" w:rsidRPr="001C6684" w:rsidTr="0051381D">
        <w:trPr>
          <w:trHeight w:val="553"/>
        </w:trPr>
        <w:tc>
          <w:tcPr>
            <w:tcW w:w="2979" w:type="dxa"/>
            <w:vMerge w:val="restart"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pict>
                <v:shape id="_x0000_i1029" type="#_x0000_t172" style="width:123.9pt;height:27.7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Четверг"/>
                </v:shape>
              </w:pict>
            </w: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Познавательное развитие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>Развитие п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ознавательно</w:t>
            </w:r>
            <w:r>
              <w:rPr>
                <w:rFonts w:ascii="Times New Roman" w:hAnsi="Times New Roman"/>
                <w:sz w:val="30"/>
                <w:szCs w:val="30"/>
              </w:rPr>
              <w:t>-исследовательской деятельности)</w:t>
            </w: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9.00 – 9.25</w:t>
            </w:r>
          </w:p>
        </w:tc>
      </w:tr>
      <w:tr w:rsidR="0051381D" w:rsidRPr="001C6684" w:rsidTr="0051381D">
        <w:trPr>
          <w:trHeight w:val="560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 xml:space="preserve">Художественно – эстетическое развитие 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>(Аппликация /Лепка)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9.35  – 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10.00</w:t>
            </w:r>
          </w:p>
        </w:tc>
      </w:tr>
      <w:tr w:rsidR="0051381D" w:rsidRPr="001C6684" w:rsidTr="0051381D">
        <w:trPr>
          <w:trHeight w:val="555"/>
        </w:trPr>
        <w:tc>
          <w:tcPr>
            <w:tcW w:w="2979" w:type="dxa"/>
            <w:vMerge/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Физическое развитие</w:t>
            </w:r>
          </w:p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sz w:val="30"/>
                <w:szCs w:val="30"/>
              </w:rPr>
              <w:t>(Физическая культура на улице)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11.20 – 11.4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51381D" w:rsidRPr="001C6684" w:rsidTr="0051381D">
        <w:trPr>
          <w:trHeight w:val="570"/>
        </w:trPr>
        <w:tc>
          <w:tcPr>
            <w:tcW w:w="2979" w:type="dxa"/>
            <w:vMerge w:val="restart"/>
            <w:tcBorders>
              <w:left w:val="single" w:sz="4" w:space="0" w:color="auto"/>
            </w:tcBorders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pict>
                <v:shape id="_x0000_i1030" type="#_x0000_t172" style="width:132.9pt;height:26.3pt" adj="6924" fillcolor="#60c" strokecolor="#c9f">
                  <v:fill r:id="rId4" o:title="" color2="#c0c" focus="100%" type="gradient"/>
                  <v:stroke r:id="rId4" o:title=""/>
                  <v:shadow on="t" color="#99f" opacity="52429f" offset="3pt,3pt"/>
                  <v:textpath style="font-family:&quot;Impact&quot;;v-text-kern:t" trim="t" fitpath="t" string="Пятница"/>
                </v:shape>
              </w:pict>
            </w:r>
          </w:p>
        </w:tc>
        <w:tc>
          <w:tcPr>
            <w:tcW w:w="5810" w:type="dxa"/>
            <w:vAlign w:val="center"/>
          </w:tcPr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</w:p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Речевое развитие</w:t>
            </w:r>
            <w:r w:rsidRPr="001C6684">
              <w:rPr>
                <w:rFonts w:ascii="Times New Roman" w:hAnsi="Times New Roman"/>
                <w:sz w:val="30"/>
                <w:szCs w:val="30"/>
              </w:rPr>
              <w:t xml:space="preserve"> (Коммуникация)</w:t>
            </w:r>
          </w:p>
          <w:p w:rsidR="0051381D" w:rsidRPr="001C6684" w:rsidRDefault="0051381D" w:rsidP="0051381D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>9.00 – 9.25</w:t>
            </w:r>
          </w:p>
        </w:tc>
      </w:tr>
      <w:tr w:rsidR="0051381D" w:rsidRPr="001C6684" w:rsidTr="0051381D">
        <w:trPr>
          <w:trHeight w:val="551"/>
        </w:trPr>
        <w:tc>
          <w:tcPr>
            <w:tcW w:w="2979" w:type="dxa"/>
            <w:vMerge/>
            <w:tcBorders>
              <w:left w:val="single" w:sz="4" w:space="0" w:color="auto"/>
            </w:tcBorders>
            <w:vAlign w:val="center"/>
          </w:tcPr>
          <w:p w:rsidR="0051381D" w:rsidRPr="001C6684" w:rsidRDefault="0051381D" w:rsidP="00D65FE9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5810" w:type="dxa"/>
            <w:vAlign w:val="center"/>
          </w:tcPr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0"/>
                <w:szCs w:val="30"/>
              </w:rPr>
            </w:pPr>
            <w:r w:rsidRPr="001C6684">
              <w:rPr>
                <w:rFonts w:ascii="Times New Roman" w:hAnsi="Times New Roman"/>
                <w:b/>
                <w:i/>
                <w:sz w:val="30"/>
                <w:szCs w:val="30"/>
              </w:rPr>
              <w:t>Физическое развитие</w:t>
            </w:r>
          </w:p>
          <w:p w:rsidR="0051381D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C6684">
              <w:rPr>
                <w:rFonts w:ascii="Times New Roman" w:hAnsi="Times New Roman"/>
                <w:sz w:val="30"/>
                <w:szCs w:val="30"/>
              </w:rPr>
              <w:t>(Физическая культура)</w:t>
            </w:r>
          </w:p>
          <w:p w:rsidR="0051381D" w:rsidRPr="001C6684" w:rsidRDefault="0051381D" w:rsidP="005138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2131" w:type="dxa"/>
            <w:vAlign w:val="center"/>
          </w:tcPr>
          <w:p w:rsidR="0051381D" w:rsidRPr="001C6684" w:rsidRDefault="0051381D" w:rsidP="00D65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9.35</w:t>
            </w:r>
            <w:r w:rsidRPr="001C6684">
              <w:rPr>
                <w:rFonts w:ascii="Times New Roman" w:hAnsi="Times New Roman"/>
                <w:b/>
                <w:sz w:val="30"/>
                <w:szCs w:val="30"/>
              </w:rPr>
              <w:t xml:space="preserve"> – 10.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00</w:t>
            </w:r>
          </w:p>
        </w:tc>
      </w:tr>
    </w:tbl>
    <w:p w:rsidR="004A5E66" w:rsidRDefault="004A5E66"/>
    <w:sectPr w:rsidR="004A5E66" w:rsidSect="005138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1381D"/>
    <w:rsid w:val="004A5E66"/>
    <w:rsid w:val="0051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2021-10-07T11:22:00Z</dcterms:created>
  <dcterms:modified xsi:type="dcterms:W3CDTF">2021-10-07T11:31:00Z</dcterms:modified>
</cp:coreProperties>
</file>