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8B" w:rsidRPr="002B238B" w:rsidRDefault="002B238B" w:rsidP="002B238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bookmarkStart w:id="0" w:name="bookmark0"/>
      <w:r w:rsidRPr="002B238B">
        <w:rPr>
          <w:rFonts w:ascii="Times New Roman" w:hAnsi="Times New Roman" w:cs="Times New Roman"/>
          <w:color w:val="auto"/>
          <w:sz w:val="40"/>
          <w:szCs w:val="40"/>
        </w:rPr>
        <w:t>Речевые игры и упражнения</w:t>
      </w:r>
    </w:p>
    <w:p w:rsidR="00350BA4" w:rsidRPr="00156B0D" w:rsidRDefault="007B291A" w:rsidP="00156B0D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156B0D">
        <w:rPr>
          <w:rFonts w:ascii="Times New Roman" w:hAnsi="Times New Roman" w:cs="Times New Roman"/>
          <w:color w:val="auto"/>
        </w:rPr>
        <w:t>Подготовка дошкольников к обучению письму</w:t>
      </w:r>
      <w:bookmarkEnd w:id="0"/>
    </w:p>
    <w:p w:rsidR="00350BA4" w:rsidRPr="00156B0D" w:rsidRDefault="007B291A" w:rsidP="00156B0D">
      <w:pPr>
        <w:pStyle w:val="30"/>
        <w:shd w:val="clear" w:color="auto" w:fill="auto"/>
        <w:spacing w:before="360" w:after="0" w:line="23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Письмо — сложный навык и в полном объеме недоступен дошкольнику. Подготовка к обучению письму требует особого педагогического воздействия, выстроенного в систему специальных игр, упражнений, заданий.</w:t>
      </w:r>
    </w:p>
    <w:p w:rsidR="00350BA4" w:rsidRPr="00156B0D" w:rsidRDefault="007B291A" w:rsidP="00156B0D">
      <w:pPr>
        <w:pStyle w:val="30"/>
        <w:shd w:val="clear" w:color="auto" w:fill="auto"/>
        <w:spacing w:after="0" w:line="23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Развитие графического навыка зависит не только от качества мелких движений пальцев, кистей рук, тренированности мышц, точности и координации движени</w:t>
      </w:r>
      <w:r w:rsidR="00872B03" w:rsidRPr="00156B0D">
        <w:rPr>
          <w:rStyle w:val="3Georgia10pt"/>
          <w:rFonts w:ascii="Times New Roman" w:hAnsi="Times New Roman" w:cs="Times New Roman"/>
          <w:sz w:val="24"/>
          <w:szCs w:val="24"/>
        </w:rPr>
        <w:t xml:space="preserve">й, но и от уровня </w:t>
      </w:r>
      <w:proofErr w:type="spellStart"/>
      <w:r w:rsidR="00872B03" w:rsidRPr="00156B0D">
        <w:rPr>
          <w:rStyle w:val="3Georgia10pt"/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872B03" w:rsidRPr="00156B0D">
        <w:rPr>
          <w:rStyle w:val="3Georgia10pt"/>
          <w:rFonts w:ascii="Times New Roman" w:hAnsi="Times New Roman" w:cs="Times New Roman"/>
          <w:sz w:val="24"/>
          <w:szCs w:val="24"/>
        </w:rPr>
        <w:t xml:space="preserve"> </w:t>
      </w: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психических процессов: внимания, зрительной и двигательной памяти, пространственных представлений. Кроме того, помогает в развитии графических навыков способность к наблюдению, сравнению, творческому воображению, интерес ребенка к работе.</w:t>
      </w:r>
    </w:p>
    <w:p w:rsidR="00350BA4" w:rsidRPr="00156B0D" w:rsidRDefault="007B291A" w:rsidP="00156B0D">
      <w:pPr>
        <w:pStyle w:val="30"/>
        <w:shd w:val="clear" w:color="auto" w:fill="auto"/>
        <w:spacing w:after="0" w:line="23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 xml:space="preserve">В подготовительной к школе группе во втором полугодии занятий особенно эффективно </w:t>
      </w:r>
      <w:r w:rsidRPr="00156B0D">
        <w:rPr>
          <w:rStyle w:val="3Georgia10pt0"/>
          <w:rFonts w:ascii="Times New Roman" w:hAnsi="Times New Roman" w:cs="Times New Roman"/>
          <w:sz w:val="24"/>
          <w:szCs w:val="24"/>
        </w:rPr>
        <w:t>рисование под диктовку.</w:t>
      </w: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 xml:space="preserve"> Оно вызывает у детей интерес, радость, снимает психическое напряжение, вызванное недостатками в произношении, позволяет быстрее и легче усваивать предлагаемый материал, преодолевать речевое нарушение. Вот некоторые примеры. Детям даются задания нарисовать:</w:t>
      </w:r>
    </w:p>
    <w:p w:rsidR="00350BA4" w:rsidRPr="00156B0D" w:rsidRDefault="007B291A" w:rsidP="00156B0D">
      <w:pPr>
        <w:pStyle w:val="30"/>
        <w:shd w:val="clear" w:color="auto" w:fill="auto"/>
        <w:spacing w:after="0" w:line="23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— большой треугольник, на нем — чуть поменьше, сверху — еще меньше;</w:t>
      </w:r>
    </w:p>
    <w:p w:rsidR="00350BA4" w:rsidRPr="00156B0D" w:rsidRDefault="007B291A" w:rsidP="00156B0D">
      <w:pPr>
        <w:pStyle w:val="180"/>
        <w:shd w:val="clear" w:color="auto" w:fill="auto"/>
        <w:ind w:firstLine="426"/>
        <w:rPr>
          <w:rFonts w:ascii="Times New Roman" w:hAnsi="Times New Roman" w:cs="Times New Roman"/>
          <w:sz w:val="24"/>
          <w:szCs w:val="24"/>
        </w:rPr>
      </w:pPr>
      <w:r w:rsidRPr="00156B0D">
        <w:rPr>
          <w:rFonts w:ascii="Times New Roman" w:hAnsi="Times New Roman" w:cs="Times New Roman"/>
          <w:sz w:val="24"/>
          <w:szCs w:val="24"/>
        </w:rPr>
        <w:t xml:space="preserve">Дети отвечают, что получилось </w:t>
      </w:r>
      <w:r w:rsidRPr="00156B0D">
        <w:rPr>
          <w:rStyle w:val="180pt"/>
          <w:rFonts w:ascii="Times New Roman" w:hAnsi="Times New Roman" w:cs="Times New Roman"/>
          <w:sz w:val="24"/>
          <w:szCs w:val="24"/>
        </w:rPr>
        <w:t>(елочка),</w:t>
      </w:r>
      <w:r w:rsidRPr="00156B0D">
        <w:rPr>
          <w:rFonts w:ascii="Times New Roman" w:hAnsi="Times New Roman" w:cs="Times New Roman"/>
          <w:sz w:val="24"/>
          <w:szCs w:val="24"/>
        </w:rPr>
        <w:t xml:space="preserve"> и раскрашивают ее.</w:t>
      </w:r>
    </w:p>
    <w:p w:rsidR="00350BA4" w:rsidRPr="00156B0D" w:rsidRDefault="007B291A" w:rsidP="00156B0D">
      <w:pPr>
        <w:pStyle w:val="30"/>
        <w:numPr>
          <w:ilvl w:val="0"/>
          <w:numId w:val="1"/>
        </w:numPr>
        <w:shd w:val="clear" w:color="auto" w:fill="auto"/>
        <w:tabs>
          <w:tab w:val="left" w:pos="620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квадрат, сверху треугольник, в квадрате — окно, на крыше — труба, из трубы идет дым;</w:t>
      </w:r>
      <w:proofErr w:type="gramStart"/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350BA4" w:rsidRPr="00156B0D" w:rsidRDefault="007B291A" w:rsidP="00156B0D">
      <w:pPr>
        <w:pStyle w:val="30"/>
        <w:numPr>
          <w:ilvl w:val="0"/>
          <w:numId w:val="1"/>
        </w:numPr>
        <w:shd w:val="clear" w:color="auto" w:fill="auto"/>
        <w:tabs>
          <w:tab w:val="left" w:pos="620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дождик; тучу (дождевую, снеговую), дождинки — кап-кап;</w:t>
      </w:r>
    </w:p>
    <w:p w:rsidR="00350BA4" w:rsidRPr="00156B0D" w:rsidRDefault="007B291A" w:rsidP="00156B0D">
      <w:pPr>
        <w:pStyle w:val="30"/>
        <w:numPr>
          <w:ilvl w:val="0"/>
          <w:numId w:val="1"/>
        </w:numPr>
        <w:shd w:val="clear" w:color="auto" w:fill="auto"/>
        <w:tabs>
          <w:tab w:val="left" w:pos="620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ветку; на ней слева сверху веточку поменьше, справа снизу еще одну веточку; на верхушке ветки один листочек, на левой ветке два листочка, с правой веточки осыпалось три листочка.</w:t>
      </w:r>
    </w:p>
    <w:p w:rsidR="00350BA4" w:rsidRPr="00156B0D" w:rsidRDefault="007B291A" w:rsidP="00156B0D">
      <w:pPr>
        <w:pStyle w:val="30"/>
        <w:shd w:val="clear" w:color="auto" w:fill="auto"/>
        <w:spacing w:after="104"/>
        <w:ind w:firstLine="426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1pt"/>
          <w:rFonts w:ascii="Times New Roman" w:hAnsi="Times New Roman" w:cs="Times New Roman"/>
          <w:sz w:val="24"/>
          <w:szCs w:val="24"/>
        </w:rPr>
        <w:t>Логопед.</w:t>
      </w: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 xml:space="preserve"> Сколько листочков было на ветке.</w:t>
      </w:r>
    </w:p>
    <w:p w:rsidR="00350BA4" w:rsidRPr="00156B0D" w:rsidRDefault="007B291A" w:rsidP="00156B0D">
      <w:pPr>
        <w:pStyle w:val="180"/>
        <w:shd w:val="clear" w:color="auto" w:fill="auto"/>
        <w:spacing w:after="110" w:line="180" w:lineRule="exact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156B0D">
        <w:rPr>
          <w:rFonts w:ascii="Times New Roman" w:hAnsi="Times New Roman" w:cs="Times New Roman"/>
          <w:i/>
          <w:sz w:val="24"/>
          <w:szCs w:val="24"/>
        </w:rPr>
        <w:t>Дети отвечают.</w:t>
      </w:r>
    </w:p>
    <w:p w:rsidR="00350BA4" w:rsidRPr="00156B0D" w:rsidRDefault="007B291A" w:rsidP="00156B0D">
      <w:pPr>
        <w:pStyle w:val="30"/>
        <w:shd w:val="clear" w:color="auto" w:fill="auto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Для развития воображения, ассоциативного мышления, детской фантазии, расширения словарного запаса следует обучать дошкольников рисованию.</w:t>
      </w:r>
    </w:p>
    <w:p w:rsidR="00350BA4" w:rsidRPr="00156B0D" w:rsidRDefault="007B291A" w:rsidP="00156B0D">
      <w:pPr>
        <w:pStyle w:val="30"/>
        <w:shd w:val="clear" w:color="auto" w:fill="auto"/>
        <w:spacing w:after="0"/>
        <w:ind w:firstLine="426"/>
        <w:jc w:val="left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Легче рисовать слова-существительные, слова-глаголы: день (солнце, светло), ракета,</w:t>
      </w:r>
    </w:p>
    <w:p w:rsidR="00350BA4" w:rsidRPr="00156B0D" w:rsidRDefault="007B291A" w:rsidP="00156B0D">
      <w:pPr>
        <w:pStyle w:val="30"/>
        <w:shd w:val="clear" w:color="auto" w:fill="auto"/>
        <w:spacing w:after="0"/>
        <w:ind w:firstLine="426"/>
        <w:jc w:val="left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 xml:space="preserve">свет (солнце, фонарь, окно). </w:t>
      </w:r>
      <w:proofErr w:type="gramStart"/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Труднее рисовать слова-состояния, слова-определения: жарко (солнце), весело (улыбка), добрая (мама, бабушка), верный (щенок, пес).</w:t>
      </w:r>
      <w:proofErr w:type="gramEnd"/>
    </w:p>
    <w:p w:rsidR="00350BA4" w:rsidRPr="00156B0D" w:rsidRDefault="007B291A" w:rsidP="00156B0D">
      <w:pPr>
        <w:pStyle w:val="30"/>
        <w:shd w:val="clear" w:color="auto" w:fill="auto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Еще более интересное для детей задание — нарисовать слово с противоположным значением:</w:t>
      </w:r>
    </w:p>
    <w:p w:rsidR="00350BA4" w:rsidRPr="00156B0D" w:rsidRDefault="007B291A" w:rsidP="00156B0D">
      <w:pPr>
        <w:pStyle w:val="30"/>
        <w:shd w:val="clear" w:color="auto" w:fill="auto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большой — маленький,</w:t>
      </w:r>
    </w:p>
    <w:p w:rsidR="00350BA4" w:rsidRPr="00156B0D" w:rsidRDefault="007B291A" w:rsidP="00156B0D">
      <w:pPr>
        <w:pStyle w:val="30"/>
        <w:shd w:val="clear" w:color="auto" w:fill="auto"/>
        <w:spacing w:after="60" w:line="240" w:lineRule="exact"/>
        <w:ind w:right="740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добрый — злой, чистый — грязный, утро — вечер.</w:t>
      </w:r>
    </w:p>
    <w:p w:rsidR="00350BA4" w:rsidRPr="00156B0D" w:rsidRDefault="007B291A" w:rsidP="00156B0D">
      <w:pPr>
        <w:pStyle w:val="30"/>
        <w:shd w:val="clear" w:color="auto" w:fill="auto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Или отразить на рисунке подбор п</w:t>
      </w:r>
      <w:r w:rsidR="00156B0D">
        <w:rPr>
          <w:rStyle w:val="3Georgia10pt"/>
          <w:rFonts w:ascii="Times New Roman" w:hAnsi="Times New Roman" w:cs="Times New Roman"/>
          <w:sz w:val="24"/>
          <w:szCs w:val="24"/>
        </w:rPr>
        <w:t>рилагательных к существительным</w:t>
      </w: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:</w:t>
      </w:r>
    </w:p>
    <w:p w:rsidR="00350BA4" w:rsidRPr="00156B0D" w:rsidRDefault="007B291A" w:rsidP="00156B0D">
      <w:pPr>
        <w:pStyle w:val="30"/>
        <w:shd w:val="clear" w:color="auto" w:fill="auto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дом — ветхий, гостеприимный;</w:t>
      </w:r>
    </w:p>
    <w:p w:rsidR="00350BA4" w:rsidRPr="00156B0D" w:rsidRDefault="007B291A" w:rsidP="00156B0D">
      <w:pPr>
        <w:pStyle w:val="30"/>
        <w:shd w:val="clear" w:color="auto" w:fill="auto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Шарик: веселый, добрый, злой, сильный.</w:t>
      </w:r>
    </w:p>
    <w:p w:rsidR="00350BA4" w:rsidRPr="00156B0D" w:rsidRDefault="007B291A" w:rsidP="00156B0D">
      <w:pPr>
        <w:pStyle w:val="30"/>
        <w:shd w:val="clear" w:color="auto" w:fill="auto"/>
        <w:spacing w:after="68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Далее можно перейти к рисованию предложения. Особенно эффективно рисование под диктовку при закреплении предлогов, определении количества слов в предложении. При усвоении предлогов рисунок помогает понять пространственное расположение предметов. Параллельно тексту следует дать схему предлога:</w:t>
      </w:r>
    </w:p>
    <w:p w:rsidR="00350BA4" w:rsidRPr="00156B0D" w:rsidRDefault="007B291A" w:rsidP="00EA2545">
      <w:pPr>
        <w:pStyle w:val="30"/>
        <w:shd w:val="clear" w:color="auto" w:fill="auto"/>
        <w:spacing w:after="0" w:line="230" w:lineRule="exact"/>
        <w:ind w:left="709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В гнезде — дрозды.</w:t>
      </w:r>
    </w:p>
    <w:p w:rsidR="00350BA4" w:rsidRPr="00156B0D" w:rsidRDefault="007B291A" w:rsidP="00EA2545">
      <w:pPr>
        <w:pStyle w:val="30"/>
        <w:shd w:val="clear" w:color="auto" w:fill="auto"/>
        <w:spacing w:after="0" w:line="230" w:lineRule="exact"/>
        <w:ind w:left="709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В небе белеют облака.</w:t>
      </w:r>
    </w:p>
    <w:p w:rsidR="00350BA4" w:rsidRPr="00156B0D" w:rsidRDefault="007B291A" w:rsidP="00EA2545">
      <w:pPr>
        <w:pStyle w:val="30"/>
        <w:shd w:val="clear" w:color="auto" w:fill="auto"/>
        <w:spacing w:after="0" w:line="230" w:lineRule="exact"/>
        <w:ind w:left="709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У Бобика в будке</w:t>
      </w:r>
      <w:r w:rsidR="00872B03" w:rsidRPr="00156B0D">
        <w:rPr>
          <w:rFonts w:ascii="Times New Roman" w:hAnsi="Times New Roman" w:cs="Times New Roman"/>
          <w:sz w:val="24"/>
          <w:szCs w:val="24"/>
        </w:rPr>
        <w:t xml:space="preserve"> </w:t>
      </w: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будильник.</w:t>
      </w:r>
    </w:p>
    <w:p w:rsidR="00872B03" w:rsidRPr="00156B0D" w:rsidRDefault="00872B03" w:rsidP="00EA2545">
      <w:pPr>
        <w:pStyle w:val="30"/>
        <w:shd w:val="clear" w:color="auto" w:fill="auto"/>
        <w:spacing w:before="120" w:after="0" w:line="245" w:lineRule="exact"/>
        <w:ind w:left="709" w:firstLine="426"/>
        <w:jc w:val="left"/>
        <w:rPr>
          <w:rStyle w:val="3Georgia10pt"/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Буквы в букваре,</w:t>
      </w:r>
    </w:p>
    <w:p w:rsidR="00350BA4" w:rsidRPr="00156B0D" w:rsidRDefault="007B291A" w:rsidP="00EA2545">
      <w:pPr>
        <w:pStyle w:val="30"/>
        <w:shd w:val="clear" w:color="auto" w:fill="auto"/>
        <w:spacing w:after="0" w:line="245" w:lineRule="exact"/>
        <w:ind w:left="709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Яблоки на яблоне.</w:t>
      </w:r>
    </w:p>
    <w:p w:rsidR="00872B03" w:rsidRPr="00156B0D" w:rsidRDefault="007B291A" w:rsidP="00EA2545">
      <w:pPr>
        <w:pStyle w:val="30"/>
        <w:shd w:val="clear" w:color="auto" w:fill="auto"/>
        <w:spacing w:after="0" w:line="245" w:lineRule="exact"/>
        <w:ind w:left="709" w:firstLine="426"/>
        <w:jc w:val="left"/>
        <w:rPr>
          <w:rStyle w:val="3Georgia10pt"/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На веточке певчая птичка.</w:t>
      </w:r>
    </w:p>
    <w:p w:rsidR="00350BA4" w:rsidRPr="00156B0D" w:rsidRDefault="007B291A" w:rsidP="00EA2545">
      <w:pPr>
        <w:pStyle w:val="30"/>
        <w:shd w:val="clear" w:color="auto" w:fill="auto"/>
        <w:spacing w:before="120" w:after="0" w:line="245" w:lineRule="exact"/>
        <w:ind w:left="709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Опенок на пеньке,</w:t>
      </w:r>
    </w:p>
    <w:p w:rsidR="00350BA4" w:rsidRPr="00156B0D" w:rsidRDefault="007B291A" w:rsidP="00EA2545">
      <w:pPr>
        <w:pStyle w:val="30"/>
        <w:shd w:val="clear" w:color="auto" w:fill="auto"/>
        <w:spacing w:after="0" w:line="240" w:lineRule="exact"/>
        <w:ind w:left="709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А боровики в теньке.</w:t>
      </w:r>
    </w:p>
    <w:p w:rsidR="00350BA4" w:rsidRPr="00156B0D" w:rsidRDefault="007B291A" w:rsidP="00EA2545">
      <w:pPr>
        <w:pStyle w:val="30"/>
        <w:shd w:val="clear" w:color="auto" w:fill="auto"/>
        <w:spacing w:after="0" w:line="240" w:lineRule="exact"/>
        <w:ind w:left="709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На сосне сосновые</w:t>
      </w:r>
      <w:r w:rsidR="00872B03" w:rsidRPr="00156B0D">
        <w:rPr>
          <w:rFonts w:ascii="Times New Roman" w:hAnsi="Times New Roman" w:cs="Times New Roman"/>
          <w:sz w:val="24"/>
          <w:szCs w:val="24"/>
        </w:rPr>
        <w:t xml:space="preserve"> </w:t>
      </w: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шишки.</w:t>
      </w:r>
    </w:p>
    <w:p w:rsidR="00350BA4" w:rsidRPr="00156B0D" w:rsidRDefault="007B291A" w:rsidP="00EA2545">
      <w:pPr>
        <w:pStyle w:val="30"/>
        <w:shd w:val="clear" w:color="auto" w:fill="auto"/>
        <w:spacing w:after="0" w:line="240" w:lineRule="exact"/>
        <w:ind w:left="709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На козе — стрекоза.</w:t>
      </w:r>
    </w:p>
    <w:p w:rsidR="00156B0D" w:rsidRPr="00156B0D" w:rsidRDefault="00156B0D" w:rsidP="00EA2545">
      <w:pPr>
        <w:pStyle w:val="30"/>
        <w:shd w:val="clear" w:color="auto" w:fill="auto"/>
        <w:spacing w:before="120" w:after="0" w:line="240" w:lineRule="exact"/>
        <w:ind w:left="709" w:firstLine="426"/>
        <w:jc w:val="left"/>
        <w:rPr>
          <w:rStyle w:val="3Georgia10pt"/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Над Волгой — иволга.</w:t>
      </w:r>
    </w:p>
    <w:p w:rsidR="00350BA4" w:rsidRPr="00156B0D" w:rsidRDefault="007B291A" w:rsidP="00EA2545">
      <w:pPr>
        <w:pStyle w:val="30"/>
        <w:shd w:val="clear" w:color="auto" w:fill="auto"/>
        <w:spacing w:after="0" w:line="240" w:lineRule="exact"/>
        <w:ind w:left="709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Махаон порхал над</w:t>
      </w:r>
      <w:r w:rsidR="00872B03" w:rsidRPr="00156B0D">
        <w:rPr>
          <w:rFonts w:ascii="Times New Roman" w:hAnsi="Times New Roman" w:cs="Times New Roman"/>
          <w:sz w:val="24"/>
          <w:szCs w:val="24"/>
        </w:rPr>
        <w:t xml:space="preserve"> </w:t>
      </w: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мухомором.</w:t>
      </w:r>
    </w:p>
    <w:p w:rsidR="00350BA4" w:rsidRPr="00156B0D" w:rsidRDefault="007B291A" w:rsidP="00EA2545">
      <w:pPr>
        <w:pStyle w:val="30"/>
        <w:shd w:val="clear" w:color="auto" w:fill="auto"/>
        <w:spacing w:before="120" w:after="0" w:line="200" w:lineRule="exact"/>
        <w:ind w:left="709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В кресле — перс,</w:t>
      </w:r>
    </w:p>
    <w:p w:rsidR="00350BA4" w:rsidRPr="00156B0D" w:rsidRDefault="007B291A" w:rsidP="00EA2545">
      <w:pPr>
        <w:pStyle w:val="30"/>
        <w:shd w:val="clear" w:color="auto" w:fill="auto"/>
        <w:spacing w:after="0" w:line="200" w:lineRule="exact"/>
        <w:ind w:left="709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Под креслом — Рекс.</w:t>
      </w:r>
    </w:p>
    <w:p w:rsidR="00350BA4" w:rsidRPr="00156B0D" w:rsidRDefault="007B291A" w:rsidP="00EA2545">
      <w:pPr>
        <w:pStyle w:val="30"/>
        <w:shd w:val="clear" w:color="auto" w:fill="auto"/>
        <w:spacing w:before="120" w:after="0"/>
        <w:ind w:left="709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Лиза и Зина — под</w:t>
      </w:r>
      <w:r w:rsidR="00872B03" w:rsidRPr="00156B0D">
        <w:rPr>
          <w:rFonts w:ascii="Times New Roman" w:hAnsi="Times New Roman" w:cs="Times New Roman"/>
          <w:sz w:val="24"/>
          <w:szCs w:val="24"/>
        </w:rPr>
        <w:t xml:space="preserve"> </w:t>
      </w: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зонтом,</w:t>
      </w:r>
    </w:p>
    <w:p w:rsidR="00350BA4" w:rsidRPr="00156B0D" w:rsidRDefault="007B291A" w:rsidP="00EA2545">
      <w:pPr>
        <w:pStyle w:val="30"/>
        <w:shd w:val="clear" w:color="auto" w:fill="auto"/>
        <w:spacing w:before="120" w:after="0"/>
        <w:ind w:left="709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А зяблик — на зонте.</w:t>
      </w:r>
    </w:p>
    <w:p w:rsidR="00350BA4" w:rsidRPr="00156B0D" w:rsidRDefault="007B291A" w:rsidP="00EA2545">
      <w:pPr>
        <w:pStyle w:val="30"/>
        <w:shd w:val="clear" w:color="auto" w:fill="auto"/>
        <w:spacing w:after="0"/>
        <w:ind w:left="709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У Даши подушка под</w:t>
      </w:r>
      <w:r w:rsidR="00872B03" w:rsidRPr="00156B0D">
        <w:rPr>
          <w:rFonts w:ascii="Times New Roman" w:hAnsi="Times New Roman" w:cs="Times New Roman"/>
          <w:sz w:val="24"/>
          <w:szCs w:val="24"/>
        </w:rPr>
        <w:t xml:space="preserve"> </w:t>
      </w: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ушком.</w:t>
      </w:r>
    </w:p>
    <w:p w:rsidR="00350BA4" w:rsidRPr="00156B0D" w:rsidRDefault="007B291A" w:rsidP="00EA2545">
      <w:pPr>
        <w:pStyle w:val="30"/>
        <w:shd w:val="clear" w:color="auto" w:fill="auto"/>
        <w:spacing w:before="120" w:after="0" w:line="230" w:lineRule="exact"/>
        <w:ind w:left="709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lastRenderedPageBreak/>
        <w:t>У воза — коза,</w:t>
      </w:r>
    </w:p>
    <w:p w:rsidR="00350BA4" w:rsidRPr="00156B0D" w:rsidRDefault="007B291A" w:rsidP="00EA2545">
      <w:pPr>
        <w:pStyle w:val="30"/>
        <w:shd w:val="clear" w:color="auto" w:fill="auto"/>
        <w:spacing w:after="0" w:line="230" w:lineRule="exact"/>
        <w:ind w:left="709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На возу — Зина.</w:t>
      </w:r>
    </w:p>
    <w:p w:rsidR="00350BA4" w:rsidRPr="00156B0D" w:rsidRDefault="007B291A" w:rsidP="00EA2545">
      <w:pPr>
        <w:pStyle w:val="30"/>
        <w:shd w:val="clear" w:color="auto" w:fill="auto"/>
        <w:spacing w:after="0" w:line="230" w:lineRule="exact"/>
        <w:ind w:left="709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За возом — забор,</w:t>
      </w:r>
    </w:p>
    <w:p w:rsidR="00350BA4" w:rsidRPr="00156B0D" w:rsidRDefault="007B291A" w:rsidP="00EA2545">
      <w:pPr>
        <w:pStyle w:val="30"/>
        <w:shd w:val="clear" w:color="auto" w:fill="auto"/>
        <w:spacing w:after="0" w:line="230" w:lineRule="exact"/>
        <w:ind w:left="709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А под возом — Тузик.</w:t>
      </w:r>
    </w:p>
    <w:p w:rsidR="00350BA4" w:rsidRPr="00156B0D" w:rsidRDefault="007B291A" w:rsidP="00EA2545">
      <w:pPr>
        <w:pStyle w:val="30"/>
        <w:shd w:val="clear" w:color="auto" w:fill="auto"/>
        <w:spacing w:before="120" w:after="0" w:line="200" w:lineRule="exact"/>
        <w:ind w:left="709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За селом — стожок,</w:t>
      </w:r>
    </w:p>
    <w:p w:rsidR="00350BA4" w:rsidRPr="00156B0D" w:rsidRDefault="007B291A" w:rsidP="00EA2545">
      <w:pPr>
        <w:pStyle w:val="30"/>
        <w:shd w:val="clear" w:color="auto" w:fill="auto"/>
        <w:spacing w:after="0" w:line="200" w:lineRule="exact"/>
        <w:ind w:left="709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На стожке — снежок.</w:t>
      </w:r>
    </w:p>
    <w:p w:rsidR="00350BA4" w:rsidRPr="00156B0D" w:rsidRDefault="00156B0D" w:rsidP="00EA2545">
      <w:pPr>
        <w:pStyle w:val="30"/>
        <w:shd w:val="clear" w:color="auto" w:fill="auto"/>
        <w:tabs>
          <w:tab w:val="left" w:pos="2043"/>
        </w:tabs>
        <w:spacing w:before="120" w:after="0"/>
        <w:ind w:left="709" w:firstLine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3Georgia10pt"/>
          <w:rFonts w:ascii="Times New Roman" w:hAnsi="Times New Roman" w:cs="Times New Roman"/>
          <w:sz w:val="24"/>
          <w:szCs w:val="24"/>
        </w:rPr>
        <w:t xml:space="preserve">Звездолет летит                   </w:t>
      </w:r>
      <w:r>
        <w:rPr>
          <w:rStyle w:val="3Georgia10pt"/>
          <w:rFonts w:ascii="Times New Roman" w:hAnsi="Times New Roman" w:cs="Times New Roman"/>
          <w:sz w:val="24"/>
          <w:szCs w:val="24"/>
          <w:lang w:eastAsia="en-US" w:bidi="en-US"/>
        </w:rPr>
        <w:t xml:space="preserve">       </w:t>
      </w:r>
      <w:r w:rsidR="007B291A" w:rsidRPr="00156B0D">
        <w:rPr>
          <w:rStyle w:val="3Georgia10pt"/>
          <w:rFonts w:ascii="Times New Roman" w:hAnsi="Times New Roman" w:cs="Times New Roman"/>
          <w:sz w:val="24"/>
          <w:szCs w:val="24"/>
        </w:rPr>
        <w:t>к звездам.</w:t>
      </w:r>
    </w:p>
    <w:p w:rsidR="00350BA4" w:rsidRPr="00156B0D" w:rsidRDefault="007B291A" w:rsidP="00156B0D">
      <w:pPr>
        <w:pStyle w:val="30"/>
        <w:shd w:val="clear" w:color="auto" w:fill="auto"/>
        <w:spacing w:before="120" w:after="0" w:line="23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При отработке ударного гласного звука опять помогает рисунок.</w:t>
      </w:r>
    </w:p>
    <w:p w:rsidR="00C554C6" w:rsidRDefault="00C554C6" w:rsidP="00156B0D">
      <w:pPr>
        <w:pStyle w:val="30"/>
        <w:shd w:val="clear" w:color="auto" w:fill="auto"/>
        <w:spacing w:after="0" w:line="230" w:lineRule="exact"/>
        <w:ind w:firstLine="426"/>
        <w:jc w:val="left"/>
        <w:rPr>
          <w:rStyle w:val="3Georgia10pt"/>
          <w:rFonts w:ascii="Times New Roman" w:hAnsi="Times New Roman" w:cs="Times New Roman"/>
          <w:sz w:val="24"/>
          <w:szCs w:val="24"/>
        </w:rPr>
      </w:pPr>
      <w:r>
        <w:rPr>
          <w:rStyle w:val="3Georgia10pt"/>
          <w:rFonts w:ascii="Times New Roman" w:hAnsi="Times New Roman" w:cs="Times New Roman"/>
          <w:sz w:val="24"/>
          <w:szCs w:val="24"/>
        </w:rPr>
        <w:t>Гвоздики — в заборе.</w:t>
      </w:r>
    </w:p>
    <w:p w:rsidR="00350BA4" w:rsidRPr="00156B0D" w:rsidRDefault="007B291A" w:rsidP="00156B0D">
      <w:pPr>
        <w:pStyle w:val="30"/>
        <w:shd w:val="clear" w:color="auto" w:fill="auto"/>
        <w:spacing w:after="0" w:line="230" w:lineRule="exact"/>
        <w:ind w:firstLine="426"/>
        <w:jc w:val="left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Гвоздики — в вазе.</w:t>
      </w:r>
    </w:p>
    <w:p w:rsidR="00350BA4" w:rsidRPr="00156B0D" w:rsidRDefault="007B291A" w:rsidP="00C554C6">
      <w:pPr>
        <w:pStyle w:val="30"/>
        <w:shd w:val="clear" w:color="auto" w:fill="auto"/>
        <w:spacing w:before="120" w:after="0" w:line="230" w:lineRule="exact"/>
        <w:ind w:left="426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 xml:space="preserve">При рисовании стихотворения следует предложить детям рассказать, что они запомнили. </w:t>
      </w:r>
      <w:r w:rsidR="00C554C6">
        <w:rPr>
          <w:rStyle w:val="3Georgia10pt"/>
          <w:rFonts w:ascii="Times New Roman" w:hAnsi="Times New Roman" w:cs="Times New Roman"/>
          <w:sz w:val="24"/>
          <w:szCs w:val="24"/>
        </w:rPr>
        <w:t>В</w:t>
      </w: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озле речки наша Таня, Рядом с ней — братишка</w:t>
      </w:r>
      <w:r w:rsidR="00C554C6">
        <w:rPr>
          <w:rFonts w:ascii="Times New Roman" w:hAnsi="Times New Roman" w:cs="Times New Roman"/>
          <w:sz w:val="24"/>
          <w:szCs w:val="24"/>
        </w:rPr>
        <w:t xml:space="preserve"> </w:t>
      </w: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Ваня.</w:t>
      </w:r>
    </w:p>
    <w:p w:rsidR="00350BA4" w:rsidRPr="00156B0D" w:rsidRDefault="007B291A" w:rsidP="00C554C6">
      <w:pPr>
        <w:pStyle w:val="30"/>
        <w:shd w:val="clear" w:color="auto" w:fill="auto"/>
        <w:spacing w:before="120" w:after="0" w:line="23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Солнце яркое светило,</w:t>
      </w:r>
    </w:p>
    <w:p w:rsidR="00350BA4" w:rsidRPr="00156B0D" w:rsidRDefault="007B291A" w:rsidP="00156B0D">
      <w:pPr>
        <w:pStyle w:val="30"/>
        <w:shd w:val="clear" w:color="auto" w:fill="auto"/>
        <w:spacing w:after="56" w:line="23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Им веснушки подарило.</w:t>
      </w:r>
    </w:p>
    <w:p w:rsidR="00350BA4" w:rsidRPr="00156B0D" w:rsidRDefault="007B291A" w:rsidP="00156B0D">
      <w:pPr>
        <w:pStyle w:val="30"/>
        <w:shd w:val="clear" w:color="auto" w:fill="auto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Я рисую вечер,</w:t>
      </w:r>
    </w:p>
    <w:p w:rsidR="00350BA4" w:rsidRPr="00156B0D" w:rsidRDefault="007B291A" w:rsidP="00156B0D">
      <w:pPr>
        <w:pStyle w:val="30"/>
        <w:shd w:val="clear" w:color="auto" w:fill="auto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Темные дома.</w:t>
      </w:r>
    </w:p>
    <w:p w:rsidR="00C554C6" w:rsidRDefault="00C554C6" w:rsidP="00156B0D">
      <w:pPr>
        <w:pStyle w:val="30"/>
        <w:shd w:val="clear" w:color="auto" w:fill="auto"/>
        <w:spacing w:after="0"/>
        <w:ind w:right="1040" w:firstLine="426"/>
        <w:jc w:val="left"/>
        <w:rPr>
          <w:rStyle w:val="3Georgia10pt"/>
          <w:rFonts w:ascii="Times New Roman" w:hAnsi="Times New Roman" w:cs="Times New Roman"/>
          <w:sz w:val="24"/>
          <w:szCs w:val="24"/>
        </w:rPr>
      </w:pPr>
      <w:r>
        <w:rPr>
          <w:rStyle w:val="3Georgia10pt"/>
          <w:rFonts w:ascii="Times New Roman" w:hAnsi="Times New Roman" w:cs="Times New Roman"/>
          <w:sz w:val="24"/>
          <w:szCs w:val="24"/>
        </w:rPr>
        <w:t>В окнах зажигаю</w:t>
      </w:r>
    </w:p>
    <w:p w:rsidR="00350BA4" w:rsidRPr="00156B0D" w:rsidRDefault="007B291A" w:rsidP="00156B0D">
      <w:pPr>
        <w:pStyle w:val="30"/>
        <w:shd w:val="clear" w:color="auto" w:fill="auto"/>
        <w:spacing w:after="0"/>
        <w:ind w:right="1040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Огоньки сама.</w:t>
      </w:r>
    </w:p>
    <w:p w:rsidR="00C554C6" w:rsidRDefault="00C554C6" w:rsidP="00156B0D">
      <w:pPr>
        <w:pStyle w:val="30"/>
        <w:shd w:val="clear" w:color="auto" w:fill="auto"/>
        <w:spacing w:after="0"/>
        <w:ind w:firstLine="426"/>
        <w:jc w:val="left"/>
        <w:rPr>
          <w:rStyle w:val="3Georgia10pt"/>
          <w:rFonts w:ascii="Times New Roman" w:hAnsi="Times New Roman" w:cs="Times New Roman"/>
          <w:sz w:val="24"/>
          <w:szCs w:val="24"/>
        </w:rPr>
      </w:pPr>
      <w:r>
        <w:rPr>
          <w:rStyle w:val="3Georgia10pt"/>
          <w:rFonts w:ascii="Times New Roman" w:hAnsi="Times New Roman" w:cs="Times New Roman"/>
          <w:sz w:val="24"/>
          <w:szCs w:val="24"/>
        </w:rPr>
        <w:t>Загорелся красный,</w:t>
      </w:r>
    </w:p>
    <w:p w:rsidR="00350BA4" w:rsidRPr="00156B0D" w:rsidRDefault="007B291A" w:rsidP="00156B0D">
      <w:pPr>
        <w:pStyle w:val="30"/>
        <w:shd w:val="clear" w:color="auto" w:fill="auto"/>
        <w:spacing w:after="0"/>
        <w:ind w:firstLine="426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Желтый</w:t>
      </w:r>
      <w:proofErr w:type="gramEnd"/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, голубой.</w:t>
      </w:r>
    </w:p>
    <w:p w:rsidR="00350BA4" w:rsidRPr="00156B0D" w:rsidRDefault="007B291A" w:rsidP="00156B0D">
      <w:pPr>
        <w:pStyle w:val="30"/>
        <w:shd w:val="clear" w:color="auto" w:fill="auto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Я рисую дождик,</w:t>
      </w:r>
    </w:p>
    <w:p w:rsidR="00350BA4" w:rsidRPr="00156B0D" w:rsidRDefault="007B291A" w:rsidP="00156B0D">
      <w:pPr>
        <w:pStyle w:val="30"/>
        <w:shd w:val="clear" w:color="auto" w:fill="auto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Лужи под сосной.</w:t>
      </w:r>
    </w:p>
    <w:p w:rsidR="00C554C6" w:rsidRDefault="00C554C6" w:rsidP="00156B0D">
      <w:pPr>
        <w:pStyle w:val="30"/>
        <w:shd w:val="clear" w:color="auto" w:fill="auto"/>
        <w:spacing w:after="0" w:line="240" w:lineRule="exact"/>
        <w:ind w:firstLine="426"/>
        <w:jc w:val="left"/>
        <w:rPr>
          <w:rStyle w:val="3Georgia10pt"/>
          <w:rFonts w:ascii="Times New Roman" w:hAnsi="Times New Roman" w:cs="Times New Roman"/>
          <w:sz w:val="24"/>
          <w:szCs w:val="24"/>
        </w:rPr>
      </w:pPr>
      <w:r>
        <w:rPr>
          <w:rStyle w:val="3Georgia10pt"/>
          <w:rFonts w:ascii="Times New Roman" w:hAnsi="Times New Roman" w:cs="Times New Roman"/>
          <w:sz w:val="24"/>
          <w:szCs w:val="24"/>
        </w:rPr>
        <w:t>Мне совсем не трудно</w:t>
      </w:r>
    </w:p>
    <w:p w:rsidR="00350BA4" w:rsidRPr="00156B0D" w:rsidRDefault="007B291A" w:rsidP="00156B0D">
      <w:pPr>
        <w:pStyle w:val="30"/>
        <w:shd w:val="clear" w:color="auto" w:fill="auto"/>
        <w:spacing w:after="0" w:line="240" w:lineRule="exact"/>
        <w:ind w:firstLine="426"/>
        <w:jc w:val="left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Вечер рисовать,</w:t>
      </w:r>
    </w:p>
    <w:p w:rsidR="00C554C6" w:rsidRDefault="00C554C6" w:rsidP="00156B0D">
      <w:pPr>
        <w:pStyle w:val="30"/>
        <w:shd w:val="clear" w:color="auto" w:fill="auto"/>
        <w:spacing w:after="60"/>
        <w:ind w:firstLine="426"/>
        <w:jc w:val="left"/>
        <w:rPr>
          <w:rStyle w:val="3Georgia10pt"/>
          <w:rFonts w:ascii="Times New Roman" w:hAnsi="Times New Roman" w:cs="Times New Roman"/>
          <w:sz w:val="24"/>
          <w:szCs w:val="24"/>
        </w:rPr>
      </w:pPr>
      <w:r>
        <w:rPr>
          <w:rStyle w:val="3Georgia10pt"/>
          <w:rFonts w:ascii="Times New Roman" w:hAnsi="Times New Roman" w:cs="Times New Roman"/>
          <w:sz w:val="24"/>
          <w:szCs w:val="24"/>
        </w:rPr>
        <w:t>Только очень грустно</w:t>
      </w:r>
    </w:p>
    <w:p w:rsidR="00350BA4" w:rsidRPr="00156B0D" w:rsidRDefault="007B291A" w:rsidP="00156B0D">
      <w:pPr>
        <w:pStyle w:val="30"/>
        <w:shd w:val="clear" w:color="auto" w:fill="auto"/>
        <w:spacing w:after="60"/>
        <w:ind w:firstLine="426"/>
        <w:jc w:val="left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Маму долго ждать.</w:t>
      </w:r>
    </w:p>
    <w:p w:rsidR="00350BA4" w:rsidRPr="00156B0D" w:rsidRDefault="007B291A" w:rsidP="00C554C6">
      <w:pPr>
        <w:pStyle w:val="30"/>
        <w:shd w:val="clear" w:color="auto" w:fill="auto"/>
        <w:spacing w:before="120" w:after="0"/>
        <w:ind w:left="426" w:firstLine="284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После знакомства с первыми согласными звуками детей</w:t>
      </w:r>
      <w:r w:rsidR="00C554C6">
        <w:rPr>
          <w:rStyle w:val="3Georgia10pt"/>
          <w:rFonts w:ascii="Times New Roman" w:hAnsi="Times New Roman" w:cs="Times New Roman"/>
          <w:sz w:val="24"/>
          <w:szCs w:val="24"/>
        </w:rPr>
        <w:t xml:space="preserve"> </w:t>
      </w: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старшей группы можно обучать чтению по подставляемым ориентирам. В слоге-слиянии «согласный — гласный» таким ориентиром является гласный звук. Для этого пригоден метод «пальчикового» чтения с использованием известных символов гласных звуков:</w:t>
      </w:r>
    </w:p>
    <w:p w:rsidR="00C554C6" w:rsidRDefault="00C554C6" w:rsidP="00156B0D">
      <w:pPr>
        <w:pStyle w:val="30"/>
        <w:shd w:val="clear" w:color="auto" w:fill="auto"/>
        <w:spacing w:line="230" w:lineRule="exact"/>
        <w:ind w:firstLine="426"/>
        <w:jc w:val="left"/>
        <w:rPr>
          <w:rStyle w:val="3Georgia10pt"/>
          <w:rFonts w:ascii="Times New Roman" w:hAnsi="Times New Roman" w:cs="Times New Roman"/>
          <w:sz w:val="24"/>
          <w:szCs w:val="24"/>
        </w:rPr>
      </w:pPr>
    </w:p>
    <w:p w:rsidR="00C554C6" w:rsidRDefault="00C554C6" w:rsidP="00C554C6">
      <w:pPr>
        <w:pStyle w:val="30"/>
        <w:shd w:val="clear" w:color="auto" w:fill="auto"/>
        <w:spacing w:after="0" w:line="230" w:lineRule="exact"/>
        <w:ind w:firstLine="426"/>
        <w:jc w:val="left"/>
        <w:rPr>
          <w:rStyle w:val="3Georgia10pt"/>
          <w:rFonts w:ascii="Times New Roman" w:hAnsi="Times New Roman" w:cs="Times New Roman"/>
          <w:sz w:val="24"/>
          <w:szCs w:val="24"/>
        </w:rPr>
      </w:pPr>
      <w:r>
        <w:rPr>
          <w:rStyle w:val="3Georgia10pt"/>
          <w:rFonts w:ascii="Times New Roman" w:hAnsi="Times New Roman" w:cs="Times New Roman"/>
          <w:sz w:val="24"/>
          <w:szCs w:val="24"/>
        </w:rPr>
        <w:t>а — большой круг,</w:t>
      </w:r>
    </w:p>
    <w:p w:rsidR="00C554C6" w:rsidRDefault="007B291A" w:rsidP="00C554C6">
      <w:pPr>
        <w:pStyle w:val="30"/>
        <w:shd w:val="clear" w:color="auto" w:fill="auto"/>
        <w:spacing w:after="0" w:line="230" w:lineRule="exact"/>
        <w:ind w:firstLine="426"/>
        <w:jc w:val="left"/>
        <w:rPr>
          <w:rStyle w:val="3Georgia10pt"/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у — маленький кружок</w:t>
      </w:r>
      <w:r w:rsidR="00C554C6">
        <w:rPr>
          <w:rStyle w:val="3Georgia10pt"/>
          <w:rFonts w:ascii="Times New Roman" w:hAnsi="Times New Roman" w:cs="Times New Roman"/>
          <w:sz w:val="24"/>
          <w:szCs w:val="24"/>
        </w:rPr>
        <w:t>,</w:t>
      </w:r>
    </w:p>
    <w:p w:rsidR="00C554C6" w:rsidRDefault="00C554C6" w:rsidP="00C554C6">
      <w:pPr>
        <w:pStyle w:val="30"/>
        <w:shd w:val="clear" w:color="auto" w:fill="auto"/>
        <w:spacing w:after="0" w:line="230" w:lineRule="exact"/>
        <w:ind w:firstLine="426"/>
        <w:jc w:val="left"/>
        <w:rPr>
          <w:rStyle w:val="3Georgia10pt"/>
          <w:rFonts w:ascii="Times New Roman" w:hAnsi="Times New Roman" w:cs="Times New Roman"/>
          <w:sz w:val="24"/>
          <w:szCs w:val="24"/>
        </w:rPr>
      </w:pPr>
      <w:r>
        <w:rPr>
          <w:rStyle w:val="3Georgia10pt"/>
          <w:rFonts w:ascii="Times New Roman" w:hAnsi="Times New Roman" w:cs="Times New Roman"/>
          <w:sz w:val="24"/>
          <w:szCs w:val="24"/>
        </w:rPr>
        <w:t>о — овал,</w:t>
      </w:r>
    </w:p>
    <w:p w:rsidR="00350BA4" w:rsidRDefault="007B291A" w:rsidP="00C554C6">
      <w:pPr>
        <w:pStyle w:val="30"/>
        <w:shd w:val="clear" w:color="auto" w:fill="auto"/>
        <w:spacing w:after="0" w:line="230" w:lineRule="exact"/>
        <w:ind w:firstLine="426"/>
        <w:jc w:val="left"/>
        <w:rPr>
          <w:rStyle w:val="3Georgia10pt"/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и — полоска.</w:t>
      </w:r>
    </w:p>
    <w:p w:rsidR="00C554C6" w:rsidRPr="00156B0D" w:rsidRDefault="00C554C6" w:rsidP="00C554C6">
      <w:pPr>
        <w:pStyle w:val="30"/>
        <w:shd w:val="clear" w:color="auto" w:fill="auto"/>
        <w:spacing w:after="0" w:line="230" w:lineRule="exact"/>
        <w:ind w:firstLine="426"/>
        <w:jc w:val="left"/>
        <w:rPr>
          <w:rFonts w:ascii="Times New Roman" w:hAnsi="Times New Roman" w:cs="Times New Roman"/>
          <w:sz w:val="24"/>
          <w:szCs w:val="24"/>
        </w:rPr>
      </w:pPr>
    </w:p>
    <w:p w:rsidR="00350BA4" w:rsidRPr="00156B0D" w:rsidRDefault="007B291A" w:rsidP="00156B0D">
      <w:pPr>
        <w:pStyle w:val="30"/>
        <w:shd w:val="clear" w:color="auto" w:fill="auto"/>
        <w:spacing w:after="0" w:line="23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 xml:space="preserve">Гласные звуки — символы красного </w:t>
      </w:r>
      <w:r w:rsidRPr="00156B0D">
        <w:rPr>
          <w:rStyle w:val="3Georgia10pt1pt"/>
          <w:rFonts w:ascii="Times New Roman" w:hAnsi="Times New Roman" w:cs="Times New Roman"/>
          <w:sz w:val="24"/>
          <w:szCs w:val="24"/>
        </w:rPr>
        <w:t xml:space="preserve">цвета. Каждому </w:t>
      </w: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пальчику соответствует свой звук:</w:t>
      </w:r>
    </w:p>
    <w:p w:rsidR="00350BA4" w:rsidRPr="00156B0D" w:rsidRDefault="007B291A" w:rsidP="00156B0D">
      <w:pPr>
        <w:pStyle w:val="30"/>
        <w:shd w:val="clear" w:color="auto" w:fill="auto"/>
        <w:spacing w:after="0" w:line="23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большой палец — согласный звук;</w:t>
      </w:r>
    </w:p>
    <w:p w:rsidR="00C554C6" w:rsidRDefault="00C554C6" w:rsidP="002B238B">
      <w:pPr>
        <w:pStyle w:val="30"/>
        <w:shd w:val="clear" w:color="auto" w:fill="auto"/>
        <w:spacing w:before="120" w:after="0" w:line="230" w:lineRule="exact"/>
        <w:ind w:right="840" w:firstLine="426"/>
        <w:jc w:val="left"/>
        <w:rPr>
          <w:rStyle w:val="3Georgia10pt"/>
          <w:rFonts w:ascii="Times New Roman" w:hAnsi="Times New Roman" w:cs="Times New Roman"/>
          <w:sz w:val="24"/>
          <w:szCs w:val="24"/>
        </w:rPr>
      </w:pPr>
      <w:r>
        <w:rPr>
          <w:rStyle w:val="3Georgia10pt"/>
          <w:rFonts w:ascii="Times New Roman" w:hAnsi="Times New Roman" w:cs="Times New Roman"/>
          <w:sz w:val="24"/>
          <w:szCs w:val="24"/>
        </w:rPr>
        <w:t>указательный — а;</w:t>
      </w:r>
    </w:p>
    <w:bookmarkStart w:id="1" w:name="_GoBack"/>
    <w:p w:rsidR="00C554C6" w:rsidRPr="00156B0D" w:rsidRDefault="00E32E25" w:rsidP="00C554C6">
      <w:pPr>
        <w:framePr w:h="3096" w:hSpace="552" w:wrap="notBeside" w:vAnchor="text" w:hAnchor="page" w:x="1489" w:y="894"/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instrText>INCLUDEPICTURE  "C:\\Users\\3A38~1\\AppData\\Local\\Temp\\FineReader12.00\\media\\image1.png"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3D706B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55.25pt">
            <v:imagedata r:id="rId8" r:href="rId9"/>
          </v:shape>
        </w:pict>
      </w:r>
      <w:r>
        <w:rPr>
          <w:rFonts w:ascii="Times New Roman" w:hAnsi="Times New Roman" w:cs="Times New Roman"/>
        </w:rPr>
        <w:fldChar w:fldCharType="end"/>
      </w:r>
      <w:bookmarkEnd w:id="1"/>
    </w:p>
    <w:p w:rsidR="00C554C6" w:rsidRDefault="00C554C6" w:rsidP="00156B0D">
      <w:pPr>
        <w:pStyle w:val="30"/>
        <w:shd w:val="clear" w:color="auto" w:fill="auto"/>
        <w:spacing w:after="0" w:line="230" w:lineRule="exact"/>
        <w:ind w:right="840" w:firstLine="426"/>
        <w:jc w:val="left"/>
        <w:rPr>
          <w:rStyle w:val="3Georgia10pt"/>
          <w:rFonts w:ascii="Times New Roman" w:hAnsi="Times New Roman" w:cs="Times New Roman"/>
          <w:sz w:val="24"/>
          <w:szCs w:val="24"/>
        </w:rPr>
      </w:pPr>
      <w:r>
        <w:rPr>
          <w:rStyle w:val="3Georgia10pt"/>
          <w:rFonts w:ascii="Times New Roman" w:hAnsi="Times New Roman" w:cs="Times New Roman"/>
          <w:sz w:val="24"/>
          <w:szCs w:val="24"/>
        </w:rPr>
        <w:t>средний — у;</w:t>
      </w:r>
    </w:p>
    <w:p w:rsidR="00C554C6" w:rsidRDefault="00C554C6" w:rsidP="00156B0D">
      <w:pPr>
        <w:pStyle w:val="30"/>
        <w:shd w:val="clear" w:color="auto" w:fill="auto"/>
        <w:spacing w:after="0" w:line="230" w:lineRule="exact"/>
        <w:ind w:right="840" w:firstLine="426"/>
        <w:jc w:val="left"/>
        <w:rPr>
          <w:rStyle w:val="3Georgia10pt"/>
          <w:rFonts w:ascii="Times New Roman" w:hAnsi="Times New Roman" w:cs="Times New Roman"/>
          <w:sz w:val="24"/>
          <w:szCs w:val="24"/>
        </w:rPr>
      </w:pPr>
      <w:r>
        <w:rPr>
          <w:rStyle w:val="3Georgia10pt"/>
          <w:rFonts w:ascii="Times New Roman" w:hAnsi="Times New Roman" w:cs="Times New Roman"/>
          <w:sz w:val="24"/>
          <w:szCs w:val="24"/>
        </w:rPr>
        <w:t>безымянный — о;</w:t>
      </w:r>
    </w:p>
    <w:p w:rsidR="00350BA4" w:rsidRPr="00156B0D" w:rsidRDefault="007B291A" w:rsidP="00156B0D">
      <w:pPr>
        <w:pStyle w:val="30"/>
        <w:shd w:val="clear" w:color="auto" w:fill="auto"/>
        <w:spacing w:after="0" w:line="230" w:lineRule="exact"/>
        <w:ind w:right="840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мизинец — и.</w:t>
      </w:r>
    </w:p>
    <w:p w:rsidR="00350BA4" w:rsidRPr="00156B0D" w:rsidRDefault="00350BA4" w:rsidP="00156B0D">
      <w:pPr>
        <w:ind w:firstLine="426"/>
        <w:rPr>
          <w:rFonts w:ascii="Times New Roman" w:hAnsi="Times New Roman" w:cs="Times New Roman"/>
        </w:rPr>
      </w:pPr>
    </w:p>
    <w:p w:rsidR="00C554C6" w:rsidRDefault="00C554C6" w:rsidP="00C554C6">
      <w:pPr>
        <w:pStyle w:val="30"/>
        <w:shd w:val="clear" w:color="auto" w:fill="auto"/>
        <w:spacing w:before="21" w:after="0" w:line="331" w:lineRule="exact"/>
        <w:ind w:right="20" w:firstLine="426"/>
        <w:rPr>
          <w:rStyle w:val="3Georgia10pt"/>
          <w:rFonts w:ascii="Times New Roman" w:hAnsi="Times New Roman" w:cs="Times New Roman"/>
          <w:sz w:val="24"/>
          <w:szCs w:val="24"/>
        </w:rPr>
      </w:pPr>
      <w:r>
        <w:rPr>
          <w:rStyle w:val="3Georgia10pt"/>
          <w:rFonts w:ascii="Times New Roman" w:hAnsi="Times New Roman" w:cs="Times New Roman"/>
          <w:sz w:val="24"/>
          <w:szCs w:val="24"/>
        </w:rPr>
        <w:t xml:space="preserve">па, та, </w:t>
      </w:r>
      <w:proofErr w:type="spellStart"/>
      <w:r>
        <w:rPr>
          <w:rStyle w:val="3Georgia10pt"/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Style w:val="3Georgia10pt"/>
          <w:rFonts w:ascii="Times New Roman" w:hAnsi="Times New Roman" w:cs="Times New Roman"/>
          <w:sz w:val="24"/>
          <w:szCs w:val="24"/>
        </w:rPr>
        <w:t>,</w:t>
      </w:r>
    </w:p>
    <w:p w:rsidR="00350BA4" w:rsidRDefault="007B291A" w:rsidP="00C554C6">
      <w:pPr>
        <w:pStyle w:val="30"/>
        <w:shd w:val="clear" w:color="auto" w:fill="auto"/>
        <w:spacing w:before="21" w:after="0" w:line="331" w:lineRule="exact"/>
        <w:ind w:right="20" w:firstLine="426"/>
        <w:rPr>
          <w:rStyle w:val="3Georgia10pt"/>
          <w:rFonts w:ascii="Times New Roman" w:hAnsi="Times New Roman" w:cs="Times New Roman"/>
          <w:sz w:val="24"/>
          <w:szCs w:val="24"/>
        </w:rPr>
      </w:pPr>
      <w:proofErr w:type="spellStart"/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пу</w:t>
      </w:r>
      <w:proofErr w:type="spellEnd"/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 xml:space="preserve">, ту, </w:t>
      </w:r>
      <w:proofErr w:type="spellStart"/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му</w:t>
      </w:r>
      <w:proofErr w:type="spellEnd"/>
    </w:p>
    <w:p w:rsidR="00C554C6" w:rsidRPr="00156B0D" w:rsidRDefault="00C554C6" w:rsidP="00C554C6">
      <w:pPr>
        <w:pStyle w:val="30"/>
        <w:shd w:val="clear" w:color="auto" w:fill="auto"/>
        <w:spacing w:before="21" w:after="0" w:line="331" w:lineRule="exact"/>
        <w:ind w:right="20" w:firstLine="426"/>
        <w:rPr>
          <w:rFonts w:ascii="Times New Roman" w:hAnsi="Times New Roman" w:cs="Times New Roman"/>
          <w:sz w:val="24"/>
          <w:szCs w:val="24"/>
        </w:rPr>
      </w:pPr>
      <w:r>
        <w:rPr>
          <w:rStyle w:val="3Georgia10pt"/>
          <w:rFonts w:ascii="Times New Roman" w:hAnsi="Times New Roman" w:cs="Times New Roman"/>
          <w:sz w:val="24"/>
          <w:szCs w:val="24"/>
        </w:rPr>
        <w:lastRenderedPageBreak/>
        <w:t>по, то</w:t>
      </w:r>
      <w:proofErr w:type="gramStart"/>
      <w:r>
        <w:rPr>
          <w:rStyle w:val="3Georgia10pt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3Georgia10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3Georgia10pt"/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Style w:val="3Georgia10pt"/>
          <w:rFonts w:ascii="Times New Roman" w:hAnsi="Times New Roman" w:cs="Times New Roman"/>
          <w:sz w:val="24"/>
          <w:szCs w:val="24"/>
        </w:rPr>
        <w:t>о</w:t>
      </w:r>
      <w:proofErr w:type="spellEnd"/>
    </w:p>
    <w:p w:rsidR="00350BA4" w:rsidRPr="00156B0D" w:rsidRDefault="007B291A" w:rsidP="00C554C6">
      <w:pPr>
        <w:pStyle w:val="30"/>
        <w:shd w:val="clear" w:color="auto" w:fill="auto"/>
        <w:spacing w:after="0" w:line="331" w:lineRule="exact"/>
        <w:ind w:right="20" w:firstLine="426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 xml:space="preserve">пи, </w:t>
      </w:r>
      <w:proofErr w:type="spellStart"/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ти</w:t>
      </w:r>
      <w:proofErr w:type="spellEnd"/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, ми</w:t>
      </w:r>
    </w:p>
    <w:p w:rsidR="00350BA4" w:rsidRPr="00156B0D" w:rsidRDefault="007B291A" w:rsidP="00C554C6">
      <w:pPr>
        <w:pStyle w:val="30"/>
        <w:shd w:val="clear" w:color="auto" w:fill="auto"/>
        <w:spacing w:before="120"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Согласный звук подставляется по мере изучения, место гласного звука не меняется, например:</w:t>
      </w:r>
    </w:p>
    <w:p w:rsidR="00350BA4" w:rsidRPr="00156B0D" w:rsidRDefault="007B291A" w:rsidP="00156B0D">
      <w:pPr>
        <w:pStyle w:val="30"/>
        <w:shd w:val="clear" w:color="auto" w:fill="auto"/>
        <w:spacing w:after="6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Сначала на пал</w:t>
      </w:r>
      <w:r w:rsidR="00EA2545">
        <w:rPr>
          <w:rStyle w:val="3Georgia10pt"/>
          <w:rFonts w:ascii="Times New Roman" w:hAnsi="Times New Roman" w:cs="Times New Roman"/>
          <w:sz w:val="24"/>
          <w:szCs w:val="24"/>
        </w:rPr>
        <w:t xml:space="preserve">ьчики детям надеваются колпачки </w:t>
      </w: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с символами гласных звуков, затем они работают по памяти, меняя согласный звук.</w:t>
      </w:r>
    </w:p>
    <w:p w:rsidR="00EA2545" w:rsidRDefault="00EA2545" w:rsidP="00156B0D">
      <w:pPr>
        <w:pStyle w:val="30"/>
        <w:shd w:val="clear" w:color="auto" w:fill="auto"/>
        <w:spacing w:after="64" w:line="240" w:lineRule="exact"/>
        <w:ind w:right="1280" w:firstLine="426"/>
        <w:rPr>
          <w:rStyle w:val="3Georgia10pt"/>
          <w:rFonts w:ascii="Times New Roman" w:hAnsi="Times New Roman" w:cs="Times New Roman"/>
          <w:sz w:val="24"/>
          <w:szCs w:val="24"/>
        </w:rPr>
      </w:pPr>
      <w:r>
        <w:rPr>
          <w:rStyle w:val="3Georgia10pt"/>
          <w:rFonts w:ascii="Times New Roman" w:hAnsi="Times New Roman" w:cs="Times New Roman"/>
          <w:sz w:val="24"/>
          <w:szCs w:val="24"/>
        </w:rPr>
        <w:t xml:space="preserve">та, </w:t>
      </w:r>
      <w:proofErr w:type="spellStart"/>
      <w:r>
        <w:rPr>
          <w:rStyle w:val="3Georgia10pt"/>
          <w:rFonts w:ascii="Times New Roman" w:hAnsi="Times New Roman" w:cs="Times New Roman"/>
          <w:sz w:val="24"/>
          <w:szCs w:val="24"/>
        </w:rPr>
        <w:t>ма</w:t>
      </w:r>
      <w:proofErr w:type="spellEnd"/>
    </w:p>
    <w:p w:rsidR="00EA2545" w:rsidRDefault="00EA2545" w:rsidP="00156B0D">
      <w:pPr>
        <w:pStyle w:val="30"/>
        <w:shd w:val="clear" w:color="auto" w:fill="auto"/>
        <w:spacing w:after="64" w:line="240" w:lineRule="exact"/>
        <w:ind w:right="1280" w:firstLine="426"/>
        <w:rPr>
          <w:rStyle w:val="3Georgia10pt"/>
          <w:rFonts w:ascii="Times New Roman" w:hAnsi="Times New Roman" w:cs="Times New Roman"/>
          <w:sz w:val="24"/>
          <w:szCs w:val="24"/>
        </w:rPr>
      </w:pPr>
      <w:r>
        <w:rPr>
          <w:rStyle w:val="3Georgia10pt"/>
          <w:rFonts w:ascii="Times New Roman" w:hAnsi="Times New Roman" w:cs="Times New Roman"/>
          <w:sz w:val="24"/>
          <w:szCs w:val="24"/>
        </w:rPr>
        <w:t xml:space="preserve">ту, </w:t>
      </w:r>
      <w:proofErr w:type="spellStart"/>
      <w:r>
        <w:rPr>
          <w:rStyle w:val="3Georgia10pt"/>
          <w:rFonts w:ascii="Times New Roman" w:hAnsi="Times New Roman" w:cs="Times New Roman"/>
          <w:sz w:val="24"/>
          <w:szCs w:val="24"/>
        </w:rPr>
        <w:t>му</w:t>
      </w:r>
      <w:proofErr w:type="spellEnd"/>
    </w:p>
    <w:p w:rsidR="00EA2545" w:rsidRDefault="00EA2545" w:rsidP="00156B0D">
      <w:pPr>
        <w:pStyle w:val="30"/>
        <w:shd w:val="clear" w:color="auto" w:fill="auto"/>
        <w:spacing w:after="64" w:line="240" w:lineRule="exact"/>
        <w:ind w:right="1280" w:firstLine="426"/>
        <w:rPr>
          <w:rStyle w:val="3Georgia10pt"/>
          <w:rFonts w:ascii="Times New Roman" w:hAnsi="Times New Roman" w:cs="Times New Roman"/>
          <w:sz w:val="24"/>
          <w:szCs w:val="24"/>
        </w:rPr>
      </w:pPr>
      <w:r>
        <w:rPr>
          <w:rStyle w:val="3Georgia10pt"/>
          <w:rFonts w:ascii="Times New Roman" w:hAnsi="Times New Roman" w:cs="Times New Roman"/>
          <w:sz w:val="24"/>
          <w:szCs w:val="24"/>
        </w:rPr>
        <w:t xml:space="preserve">то, </w:t>
      </w:r>
      <w:proofErr w:type="spellStart"/>
      <w:r>
        <w:rPr>
          <w:rStyle w:val="3Georgia10pt"/>
          <w:rFonts w:ascii="Times New Roman" w:hAnsi="Times New Roman" w:cs="Times New Roman"/>
          <w:sz w:val="24"/>
          <w:szCs w:val="24"/>
        </w:rPr>
        <w:t>мо</w:t>
      </w:r>
      <w:proofErr w:type="spellEnd"/>
    </w:p>
    <w:p w:rsidR="00350BA4" w:rsidRPr="00156B0D" w:rsidRDefault="007B291A" w:rsidP="00156B0D">
      <w:pPr>
        <w:pStyle w:val="30"/>
        <w:shd w:val="clear" w:color="auto" w:fill="auto"/>
        <w:spacing w:after="64" w:line="240" w:lineRule="exact"/>
        <w:ind w:right="1280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ти</w:t>
      </w:r>
      <w:proofErr w:type="spellEnd"/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, ми</w:t>
      </w:r>
    </w:p>
    <w:p w:rsidR="00350BA4" w:rsidRPr="00156B0D" w:rsidRDefault="007B291A" w:rsidP="00156B0D">
      <w:pPr>
        <w:pStyle w:val="30"/>
        <w:shd w:val="clear" w:color="auto" w:fill="auto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Метод «пальчикового» чтения помогает активизировать детей, вызывать у них интерес к чтению, поскольку предлагается в игровой, занимательной форме. Слияние СГ (согласный — гласный) должно восприниматься как цельный элемент.</w:t>
      </w:r>
    </w:p>
    <w:p w:rsidR="00350BA4" w:rsidRPr="00156B0D" w:rsidRDefault="007B291A" w:rsidP="00156B0D">
      <w:pPr>
        <w:pStyle w:val="30"/>
        <w:shd w:val="clear" w:color="auto" w:fill="auto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Наиболее важным для овладения быстрым прочтением слога-слияния является выполнение упражнения в замене гласного звука гласным.</w:t>
      </w:r>
    </w:p>
    <w:p w:rsidR="00350BA4" w:rsidRPr="00156B0D" w:rsidRDefault="007B291A" w:rsidP="00156B0D">
      <w:pPr>
        <w:pStyle w:val="30"/>
        <w:shd w:val="clear" w:color="auto" w:fill="auto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Обучению чтению и письму слогов СГ на всем диапазоне изученных к этому времени гласных является важнейшим моментом, предшествующим и обеспечивающим успешность чтения и письма слов разной слоговой структуры.</w:t>
      </w:r>
    </w:p>
    <w:p w:rsidR="00350BA4" w:rsidRDefault="007B291A" w:rsidP="00156B0D">
      <w:pPr>
        <w:pStyle w:val="30"/>
        <w:shd w:val="clear" w:color="auto" w:fill="auto"/>
        <w:spacing w:after="0"/>
        <w:ind w:firstLine="426"/>
        <w:rPr>
          <w:rStyle w:val="3Georgia10pt"/>
          <w:rFonts w:ascii="Times New Roman" w:hAnsi="Times New Roman" w:cs="Times New Roman"/>
          <w:sz w:val="24"/>
          <w:szCs w:val="24"/>
        </w:rPr>
      </w:pPr>
      <w:r w:rsidRPr="00156B0D">
        <w:rPr>
          <w:rStyle w:val="3Georgia10pt"/>
          <w:rFonts w:ascii="Times New Roman" w:hAnsi="Times New Roman" w:cs="Times New Roman"/>
          <w:sz w:val="24"/>
          <w:szCs w:val="24"/>
        </w:rPr>
        <w:t>Обучение на основе усвоения детьми позиционного принципа чтения слогов типа СГ, доведенное до автоматизма «пальчиковым» чтением, позволяет быстро и без проблем считывать слоги.</w:t>
      </w:r>
    </w:p>
    <w:p w:rsidR="009866E8" w:rsidRDefault="009866E8" w:rsidP="00156B0D">
      <w:pPr>
        <w:pStyle w:val="30"/>
        <w:shd w:val="clear" w:color="auto" w:fill="auto"/>
        <w:spacing w:after="0"/>
        <w:ind w:firstLine="426"/>
        <w:rPr>
          <w:rStyle w:val="3Georgia10pt"/>
          <w:rFonts w:ascii="Times New Roman" w:hAnsi="Times New Roman" w:cs="Times New Roman"/>
          <w:sz w:val="24"/>
          <w:szCs w:val="24"/>
        </w:rPr>
      </w:pPr>
    </w:p>
    <w:p w:rsidR="009866E8" w:rsidRDefault="009866E8" w:rsidP="00156B0D">
      <w:pPr>
        <w:pStyle w:val="30"/>
        <w:shd w:val="clear" w:color="auto" w:fill="auto"/>
        <w:spacing w:after="0"/>
        <w:ind w:firstLine="426"/>
        <w:rPr>
          <w:rStyle w:val="3Georgia10pt"/>
          <w:rFonts w:ascii="Times New Roman" w:hAnsi="Times New Roman" w:cs="Times New Roman"/>
          <w:sz w:val="24"/>
          <w:szCs w:val="24"/>
        </w:rPr>
      </w:pPr>
      <w:r>
        <w:rPr>
          <w:rStyle w:val="3Georgia10pt"/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E579CE" w:rsidRDefault="00E579CE" w:rsidP="00156B0D">
      <w:pPr>
        <w:pStyle w:val="30"/>
        <w:shd w:val="clear" w:color="auto" w:fill="auto"/>
        <w:spacing w:after="0"/>
        <w:ind w:firstLine="426"/>
        <w:rPr>
          <w:rStyle w:val="3Georgia10pt"/>
          <w:rFonts w:ascii="Times New Roman" w:hAnsi="Times New Roman" w:cs="Times New Roman"/>
          <w:sz w:val="24"/>
          <w:szCs w:val="24"/>
        </w:rPr>
      </w:pPr>
    </w:p>
    <w:p w:rsidR="009866E8" w:rsidRPr="00156B0D" w:rsidRDefault="00E579CE" w:rsidP="00156B0D">
      <w:pPr>
        <w:pStyle w:val="30"/>
        <w:shd w:val="clear" w:color="auto" w:fill="auto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Style w:val="3Georgia10pt"/>
          <w:rFonts w:ascii="Times New Roman" w:hAnsi="Times New Roman" w:cs="Times New Roman"/>
          <w:sz w:val="24"/>
          <w:szCs w:val="24"/>
        </w:rPr>
        <w:t>По материалам научно методического журнала «Логопед»</w:t>
      </w:r>
    </w:p>
    <w:sectPr w:rsidR="009866E8" w:rsidRPr="00156B0D" w:rsidSect="00156B0D">
      <w:pgSz w:w="11907" w:h="16839" w:code="9"/>
      <w:pgMar w:top="851" w:right="1086" w:bottom="786" w:left="835" w:header="0" w:footer="3" w:gutter="0"/>
      <w:cols w:space="11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25" w:rsidRDefault="00E32E25" w:rsidP="00350BA4">
      <w:r>
        <w:separator/>
      </w:r>
    </w:p>
  </w:endnote>
  <w:endnote w:type="continuationSeparator" w:id="0">
    <w:p w:rsidR="00E32E25" w:rsidRDefault="00E32E25" w:rsidP="0035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25" w:rsidRDefault="00E32E25"/>
  </w:footnote>
  <w:footnote w:type="continuationSeparator" w:id="0">
    <w:p w:rsidR="00E32E25" w:rsidRDefault="00E32E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34C"/>
    <w:multiLevelType w:val="multilevel"/>
    <w:tmpl w:val="7982D876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50BA4"/>
    <w:rsid w:val="00156B0D"/>
    <w:rsid w:val="002B238B"/>
    <w:rsid w:val="00350BA4"/>
    <w:rsid w:val="003D706B"/>
    <w:rsid w:val="007B291A"/>
    <w:rsid w:val="00872B03"/>
    <w:rsid w:val="009866E8"/>
    <w:rsid w:val="00C554C6"/>
    <w:rsid w:val="00E32E25"/>
    <w:rsid w:val="00E579CE"/>
    <w:rsid w:val="00EA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0BA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56B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BA4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350BA4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350B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Georgia10pt">
    <w:name w:val="Основной текст (3) + Georgia;10 pt"/>
    <w:basedOn w:val="3"/>
    <w:rsid w:val="00350B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Georgia10pt0">
    <w:name w:val="Основной текст (3) + Georgia;10 pt;Курсив"/>
    <w:basedOn w:val="3"/>
    <w:rsid w:val="00350BA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350BA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80pt">
    <w:name w:val="Основной текст (18) + Курсив;Интервал 0 pt"/>
    <w:basedOn w:val="18"/>
    <w:rsid w:val="00350BA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Georgia10pt1pt">
    <w:name w:val="Основной текст (3) + Georgia;10 pt;Интервал 1 pt"/>
    <w:basedOn w:val="3"/>
    <w:rsid w:val="00350B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350BA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9">
    <w:name w:val="Основной текст (19)_"/>
    <w:basedOn w:val="a0"/>
    <w:link w:val="190"/>
    <w:rsid w:val="00350BA4"/>
    <w:rPr>
      <w:rFonts w:ascii="Georgia" w:eastAsia="Georgia" w:hAnsi="Georgia" w:cs="Georgia"/>
      <w:b/>
      <w:bCs/>
      <w:i w:val="0"/>
      <w:iCs w:val="0"/>
      <w:smallCaps w:val="0"/>
      <w:strike w:val="0"/>
      <w:spacing w:val="10"/>
      <w:sz w:val="14"/>
      <w:szCs w:val="14"/>
      <w:u w:val="none"/>
    </w:rPr>
  </w:style>
  <w:style w:type="paragraph" w:customStyle="1" w:styleId="120">
    <w:name w:val="Заголовок №1 (2)"/>
    <w:basedOn w:val="a"/>
    <w:link w:val="12"/>
    <w:rsid w:val="00350BA4"/>
    <w:pPr>
      <w:shd w:val="clear" w:color="auto" w:fill="FFFFFF"/>
      <w:spacing w:line="240" w:lineRule="exact"/>
      <w:outlineLvl w:val="0"/>
    </w:pPr>
    <w:rPr>
      <w:rFonts w:ascii="Impact" w:eastAsia="Impact" w:hAnsi="Impact" w:cs="Impact"/>
      <w:sz w:val="20"/>
      <w:szCs w:val="20"/>
    </w:rPr>
  </w:style>
  <w:style w:type="paragraph" w:customStyle="1" w:styleId="30">
    <w:name w:val="Основной текст (3)"/>
    <w:basedOn w:val="a"/>
    <w:link w:val="3"/>
    <w:rsid w:val="00350BA4"/>
    <w:pPr>
      <w:shd w:val="clear" w:color="auto" w:fill="FFFFFF"/>
      <w:spacing w:after="120" w:line="235" w:lineRule="exac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180">
    <w:name w:val="Основной текст (18)"/>
    <w:basedOn w:val="a"/>
    <w:link w:val="18"/>
    <w:rsid w:val="00350BA4"/>
    <w:pPr>
      <w:shd w:val="clear" w:color="auto" w:fill="FFFFFF"/>
      <w:spacing w:after="60" w:line="235" w:lineRule="exact"/>
      <w:ind w:firstLine="340"/>
      <w:jc w:val="both"/>
    </w:pPr>
    <w:rPr>
      <w:rFonts w:ascii="Georgia" w:eastAsia="Georgia" w:hAnsi="Georgia" w:cs="Georgia"/>
      <w:sz w:val="18"/>
      <w:szCs w:val="18"/>
    </w:rPr>
  </w:style>
  <w:style w:type="paragraph" w:customStyle="1" w:styleId="a5">
    <w:name w:val="Подпись к картинке"/>
    <w:basedOn w:val="a"/>
    <w:link w:val="a4"/>
    <w:rsid w:val="00350BA4"/>
    <w:pPr>
      <w:shd w:val="clear" w:color="auto" w:fill="FFFFFF"/>
      <w:spacing w:line="0" w:lineRule="atLeast"/>
      <w:jc w:val="right"/>
    </w:pPr>
    <w:rPr>
      <w:rFonts w:ascii="Georgia" w:eastAsia="Georgia" w:hAnsi="Georgia" w:cs="Georgia"/>
      <w:sz w:val="20"/>
      <w:szCs w:val="20"/>
    </w:rPr>
  </w:style>
  <w:style w:type="paragraph" w:customStyle="1" w:styleId="190">
    <w:name w:val="Основной текст (19)"/>
    <w:basedOn w:val="a"/>
    <w:link w:val="19"/>
    <w:rsid w:val="00350BA4"/>
    <w:pPr>
      <w:shd w:val="clear" w:color="auto" w:fill="FFFFFF"/>
      <w:spacing w:line="331" w:lineRule="exact"/>
      <w:jc w:val="center"/>
    </w:pPr>
    <w:rPr>
      <w:rFonts w:ascii="Georgia" w:eastAsia="Georgia" w:hAnsi="Georgia" w:cs="Georgia"/>
      <w:b/>
      <w:bCs/>
      <w:spacing w:val="10"/>
      <w:sz w:val="14"/>
      <w:szCs w:val="14"/>
    </w:rPr>
  </w:style>
  <w:style w:type="character" w:customStyle="1" w:styleId="10">
    <w:name w:val="Заголовок 1 Знак"/>
    <w:basedOn w:val="a0"/>
    <w:link w:val="1"/>
    <w:uiPriority w:val="9"/>
    <w:rsid w:val="00156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../3A38~1/AppData/Local/Temp/FineReader12.00/media/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копии</dc:creator>
  <cp:lastModifiedBy>Music</cp:lastModifiedBy>
  <cp:revision>3</cp:revision>
  <dcterms:created xsi:type="dcterms:W3CDTF">2018-05-25T05:21:00Z</dcterms:created>
  <dcterms:modified xsi:type="dcterms:W3CDTF">2018-09-21T03:41:00Z</dcterms:modified>
</cp:coreProperties>
</file>