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08" w:rsidRPr="00065C08" w:rsidRDefault="00065C08" w:rsidP="00065C08">
      <w:pPr>
        <w:pStyle w:val="a4"/>
        <w:spacing w:before="0" w:beforeAutospacing="0" w:after="0" w:afterAutospacing="0"/>
        <w:ind w:firstLine="567"/>
        <w:jc w:val="center"/>
        <w:rPr>
          <w:b/>
          <w:color w:val="000000"/>
          <w:sz w:val="36"/>
          <w:szCs w:val="36"/>
        </w:rPr>
      </w:pPr>
      <w:r w:rsidRPr="00065C08">
        <w:rPr>
          <w:b/>
          <w:color w:val="000000"/>
          <w:sz w:val="36"/>
          <w:szCs w:val="36"/>
        </w:rPr>
        <w:t>Музыкотерапия как средство коррекции речевых нарушений</w:t>
      </w:r>
    </w:p>
    <w:p w:rsidR="00065C08" w:rsidRDefault="00065C08" w:rsidP="00065C08">
      <w:pPr>
        <w:pStyle w:val="a4"/>
        <w:spacing w:before="0" w:beforeAutospacing="0" w:after="0" w:afterAutospacing="0"/>
        <w:ind w:firstLine="567"/>
        <w:rPr>
          <w:color w:val="000000"/>
          <w:sz w:val="28"/>
          <w:szCs w:val="28"/>
        </w:rPr>
      </w:pP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В последние годы, к сожалению, отмечается увеличение количества детей, имеющих нарушение речи. Нарушение  речи преодолевается как педагогическими  методами, включающими специальное  обучение и коррекционно-воспитательные мероприятия, так и медицинскими средствами воздействия. Подразумевается  не только медикаментозное лечение, что в некоторых случаях тоже может быть необходимо, но и некоторые  нетрадиционные виды терапии, например, с помощью музыки и движения.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Музыка, как наиболее доступный  детскому восприятию вид искусства, является мощным стимулом коммуникации и интеграции. Действуя на многие сферы  жизнедеятельности через три  основных фактора: вибрационный, физиологический  и психологический, она позволяет  установить равновесие в деятельности нервной системы, совершенствовать дыхательную функцию, регулировать движения, корректировать темпераменты.</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Ребёнку с нарушением речи при наличии определённых двигательных навыков легче передать характер музыки в движении, чем описать  его словами.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Музыкальное движение можно  считать ведущим видом музыкальной  деятельности в дошкольном детстве. Это определяется заключёнными в  нём возможностями разностороннего  развития ребёнка, которые, в свою очередь, связаны с движением как «способом  жизни» дошкольника вообще.</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Движение под музыку приносит ребёнку ни с чем несравнимую  радость, развивает его физически, является наиболее адекватным возрасту способом становления музыкальности, развития творческих способностей.</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Под влиянием музыки, музыкальных  упражнений и игр положительно развиваются  психические процессы и свойства личности, чище и грамотнее становится речь, развивается ориентировка в  пространстве, координация движений.</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Логопедическая ритмика  — один из видов </w:t>
      </w:r>
      <w:proofErr w:type="spellStart"/>
      <w:r w:rsidRPr="00065C08">
        <w:rPr>
          <w:color w:val="000000"/>
          <w:sz w:val="28"/>
          <w:szCs w:val="28"/>
        </w:rPr>
        <w:t>кинезитерапии</w:t>
      </w:r>
      <w:proofErr w:type="spellEnd"/>
      <w:r w:rsidRPr="00065C08">
        <w:rPr>
          <w:color w:val="000000"/>
          <w:sz w:val="28"/>
          <w:szCs w:val="28"/>
        </w:rPr>
        <w:t>, средство коррекции речевых нарушений с помощью движений, музыки и слова. Логопедическая ритмика в работе с детьми с нарушением речи — составная часть системы коррекционной помощи в дошкольном образовательном учреждении.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Нарушения речи и двигательных функций (мимической, артикуляционной, общей моторики) выявляются в диагностическом  обследовании дошкольников с нарушением речи с помощью тестов </w:t>
      </w:r>
      <w:proofErr w:type="spellStart"/>
      <w:r w:rsidRPr="00065C08">
        <w:rPr>
          <w:color w:val="000000"/>
          <w:sz w:val="28"/>
          <w:szCs w:val="28"/>
        </w:rPr>
        <w:t>Озерецкого</w:t>
      </w:r>
      <w:proofErr w:type="spellEnd"/>
      <w:r w:rsidRPr="00065C08">
        <w:rPr>
          <w:color w:val="000000"/>
          <w:sz w:val="28"/>
          <w:szCs w:val="28"/>
        </w:rPr>
        <w:t xml:space="preserve"> — </w:t>
      </w:r>
      <w:proofErr w:type="spellStart"/>
      <w:r w:rsidRPr="00065C08">
        <w:rPr>
          <w:color w:val="000000"/>
          <w:sz w:val="28"/>
          <w:szCs w:val="28"/>
        </w:rPr>
        <w:t>Гельнитца</w:t>
      </w:r>
      <w:proofErr w:type="spellEnd"/>
      <w:r w:rsidRPr="00065C08">
        <w:rPr>
          <w:color w:val="000000"/>
          <w:sz w:val="28"/>
          <w:szCs w:val="28"/>
        </w:rPr>
        <w:t xml:space="preserve"> и Л.А.Квинта, а также приемов, общепринятых в логопедии. </w:t>
      </w:r>
      <w:proofErr w:type="gramStart"/>
      <w:r w:rsidRPr="00065C08">
        <w:rPr>
          <w:color w:val="000000"/>
          <w:sz w:val="28"/>
          <w:szCs w:val="28"/>
        </w:rPr>
        <w:t xml:space="preserve">Обследование состояния произвольной моторики включает такие моменты, как обследование произвольной мимической моторики (качество и объем движений мышц лица, глаз, щек); речевой моторики (силы, точности, объема, переключаемости движений губ, языка, щек); состояния отдельных компонентов общей произвольной моторики (статической и динамической координации, одновременности, отчетливости движений); тонкой моторики пальцев рук (качества и степени </w:t>
      </w:r>
      <w:proofErr w:type="spellStart"/>
      <w:r w:rsidRPr="00065C08">
        <w:rPr>
          <w:color w:val="000000"/>
          <w:sz w:val="28"/>
          <w:szCs w:val="28"/>
        </w:rPr>
        <w:t>дифференцированности</w:t>
      </w:r>
      <w:proofErr w:type="spellEnd"/>
      <w:r w:rsidRPr="00065C08">
        <w:rPr>
          <w:color w:val="000000"/>
          <w:sz w:val="28"/>
          <w:szCs w:val="28"/>
        </w:rPr>
        <w:t xml:space="preserve"> движений, возможности действий с предметами).</w:t>
      </w:r>
      <w:proofErr w:type="gramEnd"/>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Практика использования  логопедической ритмики показывает положительную динамику в коррекции  речи у детей с разными речевыми </w:t>
      </w:r>
      <w:r w:rsidRPr="00065C08">
        <w:rPr>
          <w:color w:val="000000"/>
          <w:sz w:val="28"/>
          <w:szCs w:val="28"/>
        </w:rPr>
        <w:lastRenderedPageBreak/>
        <w:t xml:space="preserve">нарушениями: с общим недоразвитием  речи, фонетико-фонематическими отклонениями, заиканием и др. При каждом варианте нарушения содержание и организация  </w:t>
      </w:r>
      <w:proofErr w:type="spellStart"/>
      <w:r w:rsidRPr="00065C08">
        <w:rPr>
          <w:color w:val="000000"/>
          <w:sz w:val="28"/>
          <w:szCs w:val="28"/>
        </w:rPr>
        <w:t>логоритмических</w:t>
      </w:r>
      <w:proofErr w:type="spellEnd"/>
      <w:r w:rsidRPr="00065C08">
        <w:rPr>
          <w:color w:val="000000"/>
          <w:sz w:val="28"/>
          <w:szCs w:val="28"/>
        </w:rPr>
        <w:t> занятий выстраиваются  в соответствии со структурой данного  нарушения, только в этом случае они дают коррекционный эффект.</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Логопедическая ритмика  решает коррекционные, образовательные, воспитательные задачи. </w:t>
      </w:r>
      <w:proofErr w:type="gramStart"/>
      <w:r w:rsidRPr="00065C08">
        <w:rPr>
          <w:color w:val="000000"/>
          <w:sz w:val="28"/>
          <w:szCs w:val="28"/>
        </w:rPr>
        <w:t>К коррекционным задачам относятся: преодоление основного речевого нарушения, развитие дыхания, голоса, артикуляции, а также развитие и совершенствование основных психомоторных качеств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мимической, артикуляционной).</w:t>
      </w:r>
      <w:proofErr w:type="gramEnd"/>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В образовательные задачи входит знакомство с разнообразием движений, формирование двигательных навыков и умений, понятие о пространственной организации тела, о некоторых музыкальных терминах при формировании чувства ритма (музыкальный метр, темп, регистр).</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К воспитательным задачам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к речи.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На </w:t>
      </w:r>
      <w:proofErr w:type="spellStart"/>
      <w:r w:rsidRPr="00065C08">
        <w:rPr>
          <w:color w:val="000000"/>
          <w:sz w:val="28"/>
          <w:szCs w:val="28"/>
        </w:rPr>
        <w:t>логоритмических</w:t>
      </w:r>
      <w:proofErr w:type="spellEnd"/>
      <w:r w:rsidRPr="00065C08">
        <w:rPr>
          <w:color w:val="000000"/>
          <w:sz w:val="28"/>
          <w:szCs w:val="28"/>
        </w:rPr>
        <w:t xml:space="preserve"> занятиях развитие психомоторики осуществляется на неосознанном, непроизвольном уровне. Развитие двигательной сферы в дальнейшем помогает организовывать речь. Все  навыки, полученные на </w:t>
      </w:r>
      <w:proofErr w:type="spellStart"/>
      <w:r w:rsidRPr="00065C08">
        <w:rPr>
          <w:color w:val="000000"/>
          <w:sz w:val="28"/>
          <w:szCs w:val="28"/>
        </w:rPr>
        <w:t>логоритмических</w:t>
      </w:r>
      <w:proofErr w:type="spellEnd"/>
      <w:r w:rsidRPr="00065C08">
        <w:rPr>
          <w:color w:val="000000"/>
          <w:sz w:val="28"/>
          <w:szCs w:val="28"/>
        </w:rPr>
        <w:t xml:space="preserve">  занятиях, закрепляются на речевом  материале. Занятия проводятся логопедом, владеющим музыкальным инструментом, музыкальное сопровождение также  может осуществлять музыкальный  руководитель. Продолжительность занятий  зависит от возраста детей и колеблется от 20 до 35 мин. Содержание двигательного  и речевого материала варьируется  в зависимости от уровня </w:t>
      </w:r>
      <w:proofErr w:type="spellStart"/>
      <w:r w:rsidRPr="00065C08">
        <w:rPr>
          <w:color w:val="000000"/>
          <w:sz w:val="28"/>
          <w:szCs w:val="28"/>
        </w:rPr>
        <w:t>сформированности</w:t>
      </w:r>
      <w:proofErr w:type="spellEnd"/>
      <w:r w:rsidRPr="00065C08">
        <w:rPr>
          <w:color w:val="000000"/>
          <w:sz w:val="28"/>
          <w:szCs w:val="28"/>
        </w:rPr>
        <w:t xml:space="preserve"> моторных и речевых навыков. В  начале коррекционного курса отрабатываются двигательные навыки и умения, а  затем на этой основе строится речевая  работа.</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Для детей актуально снятие психоэмоционального и мышечного  напряжения, развитие чувства темпа  и ритма, мыслительных способностей, вербальных и невербальных коммуникативных  навыков, растормаживание речевой  функции.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Поэтому в целях социализации и коррекции данной категории  дошкольников мною применяются как  традиционные, так и альтернативные приемы музыкального воздействия для нормализации эмоционального состояния, двигательных и речевых расстройств.</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К </w:t>
      </w:r>
      <w:proofErr w:type="gramStart"/>
      <w:r w:rsidRPr="00065C08">
        <w:rPr>
          <w:color w:val="000000"/>
          <w:sz w:val="28"/>
          <w:szCs w:val="28"/>
        </w:rPr>
        <w:t>традиционным</w:t>
      </w:r>
      <w:proofErr w:type="gramEnd"/>
      <w:r w:rsidRPr="00065C08">
        <w:rPr>
          <w:color w:val="000000"/>
          <w:sz w:val="28"/>
          <w:szCs w:val="28"/>
        </w:rPr>
        <w:t xml:space="preserve"> относится </w:t>
      </w:r>
      <w:proofErr w:type="spellStart"/>
      <w:r w:rsidRPr="00065C08">
        <w:rPr>
          <w:color w:val="000000"/>
          <w:sz w:val="28"/>
          <w:szCs w:val="28"/>
        </w:rPr>
        <w:t>логоритмика</w:t>
      </w:r>
      <w:proofErr w:type="spellEnd"/>
      <w:r w:rsidRPr="00065C08">
        <w:rPr>
          <w:color w:val="000000"/>
          <w:sz w:val="28"/>
          <w:szCs w:val="28"/>
        </w:rPr>
        <w:t xml:space="preserve"> (тесная связь слова, музыки и движения), в процессе которой активизируется словарный запас, отрабатываются поставленные звуки, закрепляется лексический материал, развивается мышечная активность и метроритмическое чувство следующими средствами: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Музыкально-</w:t>
      </w:r>
      <w:proofErr w:type="gramStart"/>
      <w:r w:rsidRPr="00065C08">
        <w:rPr>
          <w:color w:val="000000"/>
          <w:sz w:val="28"/>
          <w:szCs w:val="28"/>
        </w:rPr>
        <w:t>ритмические движения</w:t>
      </w:r>
      <w:proofErr w:type="gramEnd"/>
      <w:r w:rsidRPr="00065C08">
        <w:rPr>
          <w:color w:val="000000"/>
          <w:sz w:val="28"/>
          <w:szCs w:val="28"/>
        </w:rPr>
        <w:t xml:space="preserve"> и речевые игры со словом (развитие координации движений, метроритмического и темпового восприятия).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Пение (активизация речи, развитие речевого и певческого дыхания, голоса, звукообразования, артикуляции, интонации);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lastRenderedPageBreak/>
        <w:t>• Игра на музыкальных инструментах (развитие чувства темпа и ритма, мелкой моторики, координации движений, самоконтроля).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Музыкально-игровая деятельность (в соответствии с психофизическим  развитием дошкольников нарушенное дыхание при выполнении двигательных заданий у детей с ТНР легко  поддается коррекции в игре при  исполнении ребенком речитатива или  песни с движением).</w:t>
      </w:r>
    </w:p>
    <w:p w:rsidR="00E036EE" w:rsidRPr="00065C08" w:rsidRDefault="00E036EE" w:rsidP="00065C08">
      <w:pPr>
        <w:pStyle w:val="a4"/>
        <w:spacing w:before="0" w:beforeAutospacing="0" w:after="0" w:afterAutospacing="0"/>
        <w:ind w:firstLine="567"/>
        <w:rPr>
          <w:color w:val="000000"/>
          <w:sz w:val="28"/>
          <w:szCs w:val="28"/>
        </w:rPr>
      </w:pPr>
      <w:proofErr w:type="gramStart"/>
      <w:r w:rsidRPr="00065C08">
        <w:rPr>
          <w:color w:val="000000"/>
          <w:sz w:val="28"/>
          <w:szCs w:val="28"/>
        </w:rPr>
        <w:t>• Музыкальные упражнения для развития творческой инициативы (поисковая творческая активность детей  в певческих, двигательных и инструментальных импровизациях является залогом  психологической устойчивости, обогащает  и расширяет эмоциональные переживания.</w:t>
      </w:r>
      <w:proofErr w:type="gramEnd"/>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Пальчиковая гимнастика с пением (координация движений, развитие мелкой моторики, речи и мышления).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Нетрадиционные </w:t>
      </w:r>
      <w:proofErr w:type="spellStart"/>
      <w:r w:rsidRPr="00065C08">
        <w:rPr>
          <w:color w:val="000000"/>
          <w:sz w:val="28"/>
          <w:szCs w:val="28"/>
        </w:rPr>
        <w:t>музыкотерапевтические</w:t>
      </w:r>
      <w:proofErr w:type="spellEnd"/>
      <w:r w:rsidRPr="00065C08">
        <w:rPr>
          <w:color w:val="000000"/>
          <w:sz w:val="28"/>
          <w:szCs w:val="28"/>
        </w:rPr>
        <w:t>  приемы включают в себя: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Прослушивание классических произведений в исполнении симфонического оркестра.</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При правильном подборе музыка оказывает воздействие на психофизиологический уровень активности организма. Воздействуя  на человека на уровне биорезонанса, музыка изменяет частоту дыхания, пульс, ритмы  электрической активности мозга. Мажорная динамичная мелодия тонизирует ц. н. с., поднимает настроение и артериальное давление, ускоряя работу сердца, а  минорная мелодичная спокойная музыка снимает перевозбуждение, уместна  для релаксации.</w:t>
      </w:r>
    </w:p>
    <w:p w:rsidR="00E036EE" w:rsidRPr="00065C08" w:rsidRDefault="00E036EE" w:rsidP="00065C08">
      <w:pPr>
        <w:pStyle w:val="a4"/>
        <w:spacing w:before="0" w:beforeAutospacing="0" w:after="0" w:afterAutospacing="0"/>
        <w:ind w:firstLine="567"/>
        <w:rPr>
          <w:color w:val="000000"/>
          <w:sz w:val="28"/>
          <w:szCs w:val="28"/>
        </w:rPr>
      </w:pPr>
      <w:proofErr w:type="gramStart"/>
      <w:r w:rsidRPr="00065C08">
        <w:rPr>
          <w:color w:val="000000"/>
          <w:sz w:val="28"/>
          <w:szCs w:val="28"/>
        </w:rPr>
        <w:t xml:space="preserve">• </w:t>
      </w:r>
      <w:proofErr w:type="spellStart"/>
      <w:r w:rsidRPr="00065C08">
        <w:rPr>
          <w:color w:val="000000"/>
          <w:sz w:val="28"/>
          <w:szCs w:val="28"/>
        </w:rPr>
        <w:t>Вокалотерапия</w:t>
      </w:r>
      <w:proofErr w:type="spellEnd"/>
      <w:r w:rsidRPr="00065C08">
        <w:rPr>
          <w:color w:val="000000"/>
          <w:sz w:val="28"/>
          <w:szCs w:val="28"/>
        </w:rPr>
        <w:t xml:space="preserve"> у  детей  с  нарушением  речи применяется для развития музыкальных  способностей; активизации работы левого  (логического) и правого (образного) полушарий мозга, что проявляется в  повышении работоспособности, улучшении настроения, активизации внимания; развития  и  укрепления  дыхательной  системы; </w:t>
      </w:r>
      <w:r w:rsidRPr="00065C08">
        <w:rPr>
          <w:color w:val="000000"/>
          <w:sz w:val="28"/>
          <w:szCs w:val="28"/>
        </w:rPr>
        <w:br/>
        <w:t>тренировки  мышц гортани, голосовых связок; улучшения тембра голоса, что содействует выразительности речи и пения; </w:t>
      </w:r>
      <w:r w:rsidRPr="00065C08">
        <w:rPr>
          <w:color w:val="000000"/>
          <w:sz w:val="28"/>
          <w:szCs w:val="28"/>
        </w:rPr>
        <w:br/>
        <w:t>создания самых благоприятных условий для формирования общей музыкальной культуры.</w:t>
      </w:r>
      <w:proofErr w:type="gramEnd"/>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 </w:t>
      </w:r>
      <w:proofErr w:type="spellStart"/>
      <w:r w:rsidRPr="00065C08">
        <w:rPr>
          <w:color w:val="000000"/>
          <w:sz w:val="28"/>
          <w:szCs w:val="28"/>
        </w:rPr>
        <w:t>Пропевание</w:t>
      </w:r>
      <w:proofErr w:type="spellEnd"/>
      <w:r w:rsidRPr="00065C08">
        <w:rPr>
          <w:color w:val="000000"/>
          <w:sz w:val="28"/>
          <w:szCs w:val="28"/>
        </w:rPr>
        <w:t xml:space="preserve"> гласных  звуков и нот звукоряда на диафрагмальном дыхании.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Лечебная музыка - классические произведения в исполнении Симфонического оркестра: «Аве Мария» Шуберт, «Лунная соната» Бетховен, «Лебедь» </w:t>
      </w:r>
      <w:proofErr w:type="gramStart"/>
      <w:r w:rsidRPr="00065C08">
        <w:rPr>
          <w:color w:val="000000"/>
          <w:sz w:val="28"/>
          <w:szCs w:val="28"/>
        </w:rPr>
        <w:t>Сен-Сане</w:t>
      </w:r>
      <w:proofErr w:type="gramEnd"/>
      <w:r w:rsidRPr="00065C08">
        <w:rPr>
          <w:color w:val="000000"/>
          <w:sz w:val="28"/>
          <w:szCs w:val="28"/>
        </w:rPr>
        <w:t xml:space="preserve"> – снимают напряжение. «Марш» </w:t>
      </w:r>
      <w:proofErr w:type="spellStart"/>
      <w:r w:rsidRPr="00065C08">
        <w:rPr>
          <w:color w:val="000000"/>
          <w:sz w:val="28"/>
          <w:szCs w:val="28"/>
        </w:rPr>
        <w:t>Думаевский</w:t>
      </w:r>
      <w:proofErr w:type="spellEnd"/>
      <w:r w:rsidRPr="00065C08">
        <w:rPr>
          <w:color w:val="000000"/>
          <w:sz w:val="28"/>
          <w:szCs w:val="28"/>
        </w:rPr>
        <w:t>, «Болеро» Равель – стимулирует творческий импульс. Музыка Моцарта – развивает умственные способности.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Актуально для развития дыхательного аппарата, звукообразования, профилактики бронхо-легочных заболеваний. Методика основана на взаимосвязи между голосом, акустической вибрацией и нервными центрами. Воздействие гласных звуков и нот звукоряда на организм различно, т.к. характерна своя амплитуда колебания  голосовых связок. </w:t>
      </w:r>
      <w:proofErr w:type="spellStart"/>
      <w:r w:rsidRPr="00065C08">
        <w:rPr>
          <w:color w:val="000000"/>
          <w:sz w:val="28"/>
          <w:szCs w:val="28"/>
        </w:rPr>
        <w:t>Пропевание</w:t>
      </w:r>
      <w:proofErr w:type="spellEnd"/>
      <w:r w:rsidRPr="00065C08">
        <w:rPr>
          <w:color w:val="000000"/>
          <w:sz w:val="28"/>
          <w:szCs w:val="28"/>
        </w:rPr>
        <w:t xml:space="preserve"> одних - подзаряжает энергией, других –  успокаивает, снимает напряжение, являясь  профилактикой против стресса. Кроме  того, каждый звук положительным образом  воздействует на определенный орган  человека. Диафрагмальное дыхание укрепляет  дыхательную систему, является массажем </w:t>
      </w:r>
      <w:r w:rsidRPr="00065C08">
        <w:rPr>
          <w:color w:val="000000"/>
          <w:sz w:val="28"/>
          <w:szCs w:val="28"/>
        </w:rPr>
        <w:lastRenderedPageBreak/>
        <w:t>внутренних органов, повышая сопротивляемость к простудным и другим заболеваниям.</w:t>
      </w:r>
    </w:p>
    <w:p w:rsidR="00E036EE" w:rsidRPr="00065C08" w:rsidRDefault="00E036EE" w:rsidP="00065C08">
      <w:pPr>
        <w:pStyle w:val="a4"/>
        <w:spacing w:before="0" w:beforeAutospacing="0" w:after="0" w:afterAutospacing="0"/>
        <w:ind w:firstLine="567"/>
        <w:rPr>
          <w:color w:val="000000"/>
          <w:sz w:val="28"/>
          <w:szCs w:val="28"/>
        </w:rPr>
      </w:pP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Лечебные звуки: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А – положительно влияет на работу сердца, стимулируют энергетику.</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У – помогает стабилизировать  эмоции.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Э – помогает преодолеть комплекс неполноценности.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И – улучшает работу головного  мозга.</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Методика </w:t>
      </w:r>
      <w:proofErr w:type="spellStart"/>
      <w:r w:rsidRPr="00065C08">
        <w:rPr>
          <w:color w:val="000000"/>
          <w:sz w:val="28"/>
          <w:szCs w:val="28"/>
        </w:rPr>
        <w:t>пропевания</w:t>
      </w:r>
      <w:proofErr w:type="spellEnd"/>
      <w:r w:rsidRPr="00065C08">
        <w:rPr>
          <w:color w:val="000000"/>
          <w:sz w:val="28"/>
          <w:szCs w:val="28"/>
        </w:rPr>
        <w:t xml:space="preserve">: заняв  позу балерины, сделать глубокий вдох (животом), задержать дыхание и, </w:t>
      </w:r>
      <w:proofErr w:type="spellStart"/>
      <w:r w:rsidRPr="00065C08">
        <w:rPr>
          <w:color w:val="000000"/>
          <w:sz w:val="28"/>
          <w:szCs w:val="28"/>
        </w:rPr>
        <w:t>пропевая</w:t>
      </w:r>
      <w:proofErr w:type="spellEnd"/>
      <w:r w:rsidRPr="00065C08">
        <w:rPr>
          <w:color w:val="000000"/>
          <w:sz w:val="28"/>
          <w:szCs w:val="28"/>
        </w:rPr>
        <w:t xml:space="preserve"> звук, использовать энергию полного  выдоха, представив, как звук уходит ввысь золотой нитью. </w:t>
      </w:r>
      <w:proofErr w:type="gramStart"/>
      <w:r w:rsidRPr="00065C08">
        <w:rPr>
          <w:color w:val="000000"/>
          <w:sz w:val="28"/>
          <w:szCs w:val="28"/>
        </w:rPr>
        <w:t xml:space="preserve">Высота звучания голоса должна быть удобной для поющего; продолжительность – до полного выдоха, время </w:t>
      </w:r>
      <w:proofErr w:type="spellStart"/>
      <w:r w:rsidRPr="00065C08">
        <w:rPr>
          <w:color w:val="000000"/>
          <w:sz w:val="28"/>
          <w:szCs w:val="28"/>
        </w:rPr>
        <w:t>пропевания</w:t>
      </w:r>
      <w:proofErr w:type="spellEnd"/>
      <w:r w:rsidRPr="00065C08">
        <w:rPr>
          <w:color w:val="000000"/>
          <w:sz w:val="28"/>
          <w:szCs w:val="28"/>
        </w:rPr>
        <w:t xml:space="preserve"> одной гласной – несколько минут.</w:t>
      </w:r>
      <w:proofErr w:type="gramEnd"/>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Звуковые игры с согласными звуками.</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Позволяют автоматизировать звуки, совершенствуют дыхательную  функцию. Являются оздоровительным  средством при простудных заболеваниях, снимают усталость и напряжение.</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Примеры: Игра «Самолет». Полезно  выполнять при начинающемся насморке. Нужно закрыть глаза, раскинуть  руки, сделать вдох и звучать, как  самолет, который находится далеко, затем он приближается (звук становится громче), затем звучит очень громко, затем «самолет удаляется».</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Типична звуковая игра «Ветер», когда звучит «В», имитируя завывание  ветра. Игры со звуком «Ж» («Жуки»), снимают кашель, со звуком «З» — лечат горло. Снять усталость помогут игры со звуками «</w:t>
      </w:r>
      <w:proofErr w:type="spellStart"/>
      <w:proofErr w:type="gramStart"/>
      <w:r w:rsidRPr="00065C08">
        <w:rPr>
          <w:color w:val="000000"/>
          <w:sz w:val="28"/>
          <w:szCs w:val="28"/>
        </w:rPr>
        <w:t>Тр</w:t>
      </w:r>
      <w:proofErr w:type="spellEnd"/>
      <w:proofErr w:type="gramEnd"/>
      <w:r w:rsidRPr="00065C08">
        <w:rPr>
          <w:color w:val="000000"/>
          <w:sz w:val="28"/>
          <w:szCs w:val="28"/>
        </w:rPr>
        <w:t xml:space="preserve"> – </w:t>
      </w:r>
      <w:proofErr w:type="spellStart"/>
      <w:r w:rsidRPr="00065C08">
        <w:rPr>
          <w:color w:val="000000"/>
          <w:sz w:val="28"/>
          <w:szCs w:val="28"/>
        </w:rPr>
        <w:t>тр</w:t>
      </w:r>
      <w:proofErr w:type="spellEnd"/>
      <w:r w:rsidRPr="00065C08">
        <w:rPr>
          <w:color w:val="000000"/>
          <w:sz w:val="28"/>
          <w:szCs w:val="28"/>
        </w:rPr>
        <w:t xml:space="preserve"> - </w:t>
      </w:r>
      <w:proofErr w:type="spellStart"/>
      <w:r w:rsidRPr="00065C08">
        <w:rPr>
          <w:color w:val="000000"/>
          <w:sz w:val="28"/>
          <w:szCs w:val="28"/>
        </w:rPr>
        <w:t>тр</w:t>
      </w:r>
      <w:proofErr w:type="spellEnd"/>
      <w:r w:rsidRPr="00065C08">
        <w:rPr>
          <w:color w:val="000000"/>
          <w:sz w:val="28"/>
          <w:szCs w:val="28"/>
        </w:rPr>
        <w:t>» («Заводим мотор»), «Ш», который расслабляет, снимает напряжение («Сдуваем шарик») и т.д.</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 Двигательные </w:t>
      </w:r>
      <w:proofErr w:type="gramStart"/>
      <w:r w:rsidRPr="00065C08">
        <w:rPr>
          <w:color w:val="000000"/>
          <w:sz w:val="28"/>
          <w:szCs w:val="28"/>
        </w:rPr>
        <w:t>ритмические упражнения</w:t>
      </w:r>
      <w:proofErr w:type="gramEnd"/>
      <w:r w:rsidRPr="00065C08">
        <w:rPr>
          <w:color w:val="000000"/>
          <w:sz w:val="28"/>
          <w:szCs w:val="28"/>
        </w:rPr>
        <w:t>, танцы.</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Танец, мимика и жест, как  и музыка, являются одним из древнейших способов выражения чувств и переживаний. Движение и танец снимают нервно-психическое  напряжение, обладая психотерапевтическим эффектом.</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 </w:t>
      </w:r>
      <w:proofErr w:type="spellStart"/>
      <w:r w:rsidRPr="00065C08">
        <w:rPr>
          <w:color w:val="000000"/>
          <w:sz w:val="28"/>
          <w:szCs w:val="28"/>
        </w:rPr>
        <w:t>Психогимнастические</w:t>
      </w:r>
      <w:proofErr w:type="spellEnd"/>
      <w:r w:rsidRPr="00065C08">
        <w:rPr>
          <w:color w:val="000000"/>
          <w:sz w:val="28"/>
          <w:szCs w:val="28"/>
        </w:rPr>
        <w:t> упражнения и этюды под музыку.</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Упражнения с попеременным мышечным напряжением и расслаблением, игры на устранение отрицательных эмоций, релаксационные упражнения и этюды  с музыкальным сопровождением развивают  мимику и выразительность движений, снимают напряжение, создавая спокойное  настроение и расслабленное состояние  мускулатуры. Пример: этюд на расслабление мышц «Штанга». Дети поднимают воображаемую штангу, напрягая мышцы рук, затем бросают ее, расслабляя мышцы.</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Массаж, самомассаж под  музыку.</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Под влиянием массажа (поглаживание, растирание, разминание) в рецепторах кожи и мышцах возникают импульсы, достигающие коры головного мозга. Массаж тонизирует центральную нервную  систему, повышая её регулирующую роль в работе всех систем и органов, оказывает  общеукрепляющее действие, повышает тонус, эластичность и сократительную способность мышц, стимулирует деятельность нервных центров. Пример: «Паучок» Паучок ходил по ветке (движение «краб» по спине  партнёра),  за  ним  ходили  детки. Дождик с неба вдруг полил, (постукивание  по  спине  ладошками). Паучка на землю смыл  (</w:t>
      </w:r>
      <w:proofErr w:type="spellStart"/>
      <w:r w:rsidRPr="00065C08">
        <w:rPr>
          <w:color w:val="000000"/>
          <w:sz w:val="28"/>
          <w:szCs w:val="28"/>
        </w:rPr>
        <w:t>стряхивание</w:t>
      </w:r>
      <w:proofErr w:type="spellEnd"/>
      <w:r w:rsidRPr="00065C08">
        <w:rPr>
          <w:color w:val="000000"/>
          <w:sz w:val="28"/>
          <w:szCs w:val="28"/>
        </w:rPr>
        <w:t xml:space="preserve">  со  спины  ладошками). </w:t>
      </w:r>
      <w:r w:rsidRPr="00065C08">
        <w:rPr>
          <w:color w:val="000000"/>
          <w:sz w:val="28"/>
          <w:szCs w:val="28"/>
        </w:rPr>
        <w:lastRenderedPageBreak/>
        <w:t>Солнце стало припекать,  (поглаживание  спины). Паучок ползёт опять (движение «краб» по  спине  партнера),  за  ним  ползут  и  детки,  чтобы погулять на ветке.</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Организация </w:t>
      </w:r>
      <w:proofErr w:type="spellStart"/>
      <w:r w:rsidRPr="00065C08">
        <w:rPr>
          <w:color w:val="000000"/>
          <w:sz w:val="28"/>
          <w:szCs w:val="28"/>
        </w:rPr>
        <w:t>логоритмических</w:t>
      </w:r>
      <w:proofErr w:type="spellEnd"/>
      <w:r w:rsidRPr="00065C08">
        <w:rPr>
          <w:color w:val="000000"/>
          <w:sz w:val="28"/>
          <w:szCs w:val="28"/>
        </w:rPr>
        <w:t>  занятий в группе для детей  с фонетико-фонематическими нарушениями  речи (ФФНР). Фонетико-фонематическое недоразвитие речи — это нарушение произносительной стороны родного языка у детей с различными речевыми расстройствами вследствие дефектов восприятия и произношения звуков. Коррекционная работа в дошкольном учреждении с детьми с ФФНР проводится в двух направлениях: постановка и автоматизация звуков и развитие фонематических процессов. В подготовительной к школе группе вводятся элементы обучения грамоте. У детей с фонетико-фонематической недостаточностью наблюдается некоторое несовершенство двигательных функций, коррекция которого способствует более эффективному и быстрому преодолению основного речевого расстройства. Занятия логопедической ритмикой с дошкольниками с данной патологией развития речи проводятся 2 раза в неделю. Они включают такие средства, как упражнения на различные виды ходьбы и бега; на развитие речевого дыхания; на регуляцию мышечного тонуса голоса, дикции, артикуляции, статической и динамической координации движений, мелкой и мимической моторики; упражнения на переключаемость движений.</w:t>
      </w:r>
    </w:p>
    <w:p w:rsidR="00E036EE" w:rsidRPr="00065C08" w:rsidRDefault="00E036EE" w:rsidP="00065C08">
      <w:pPr>
        <w:pStyle w:val="a4"/>
        <w:spacing w:before="0" w:beforeAutospacing="0" w:after="0" w:afterAutospacing="0"/>
        <w:ind w:firstLine="567"/>
        <w:rPr>
          <w:color w:val="000000"/>
          <w:sz w:val="28"/>
          <w:szCs w:val="28"/>
        </w:rPr>
      </w:pPr>
      <w:r w:rsidRPr="00065C08">
        <w:rPr>
          <w:color w:val="000000"/>
          <w:sz w:val="28"/>
          <w:szCs w:val="28"/>
        </w:rPr>
        <w:t xml:space="preserve">Организация </w:t>
      </w:r>
      <w:proofErr w:type="spellStart"/>
      <w:r w:rsidRPr="00065C08">
        <w:rPr>
          <w:color w:val="000000"/>
          <w:sz w:val="28"/>
          <w:szCs w:val="28"/>
        </w:rPr>
        <w:t>логоритмических</w:t>
      </w:r>
      <w:proofErr w:type="spellEnd"/>
      <w:r w:rsidRPr="00065C08">
        <w:rPr>
          <w:color w:val="000000"/>
          <w:sz w:val="28"/>
          <w:szCs w:val="28"/>
        </w:rPr>
        <w:t xml:space="preserve">  занятий для дошкольников с общим  недоразвитием речи (ОНР) (третий уровень  речевого развития). У детей с третьим уровнем речевого развития недостаточно сформирована связная речь, отмечаются трудности согласования частей речи, неточное звуковое оформление слов и низкий уровень развития фонематических процессов. Основная задача логопеда — развитие всех компонентов речевой системы с акцентом на развитие связной речи. Развитие связной речи проводится по периодам обучения от простого к </w:t>
      </w:r>
      <w:proofErr w:type="gramStart"/>
      <w:r w:rsidRPr="00065C08">
        <w:rPr>
          <w:color w:val="000000"/>
          <w:sz w:val="28"/>
          <w:szCs w:val="28"/>
        </w:rPr>
        <w:t>сложному</w:t>
      </w:r>
      <w:proofErr w:type="gramEnd"/>
      <w:r w:rsidRPr="00065C08">
        <w:rPr>
          <w:color w:val="000000"/>
          <w:sz w:val="28"/>
          <w:szCs w:val="28"/>
        </w:rPr>
        <w:t>, от умений воспроизводить рассказы логопеда до самостоятельных рассказов по сюжетной картинке, по серии сюжетных картин и рассказов с элементами творчества. </w:t>
      </w:r>
      <w:r w:rsidRPr="00065C08">
        <w:rPr>
          <w:color w:val="000000"/>
          <w:sz w:val="28"/>
          <w:szCs w:val="28"/>
        </w:rPr>
        <w:br/>
        <w:t xml:space="preserve">На логопедических занятиях максимально включаются все речевые средства </w:t>
      </w:r>
      <w:proofErr w:type="spellStart"/>
      <w:r w:rsidRPr="00065C08">
        <w:rPr>
          <w:color w:val="000000"/>
          <w:sz w:val="28"/>
          <w:szCs w:val="28"/>
        </w:rPr>
        <w:t>логоритмике</w:t>
      </w:r>
      <w:proofErr w:type="spellEnd"/>
      <w:r w:rsidRPr="00065C08">
        <w:rPr>
          <w:color w:val="000000"/>
          <w:sz w:val="28"/>
          <w:szCs w:val="28"/>
        </w:rPr>
        <w:t>: упражнения для развития дикции и артикуляции, упражнения для развития голоса, упражнения на координацию моторики и речи, упражнения с предметами и речевым сопровождением, упражнения с элементами мелодекламации, игры-драматизации.</w:t>
      </w: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spacing w:after="0" w:line="240" w:lineRule="auto"/>
        <w:ind w:firstLine="567"/>
        <w:rPr>
          <w:rFonts w:ascii="Times New Roman" w:eastAsia="Times New Roman" w:hAnsi="Times New Roman" w:cs="Times New Roman"/>
          <w:color w:val="000000"/>
          <w:sz w:val="28"/>
          <w:szCs w:val="28"/>
          <w:lang w:eastAsia="ru-RU"/>
        </w:rPr>
      </w:pPr>
      <w:r w:rsidRPr="00065C08">
        <w:rPr>
          <w:rFonts w:ascii="Times New Roman" w:eastAsia="Times New Roman" w:hAnsi="Times New Roman" w:cs="Times New Roman"/>
          <w:color w:val="000000"/>
          <w:sz w:val="28"/>
          <w:szCs w:val="28"/>
          <w:lang w:eastAsia="ru-RU"/>
        </w:rPr>
        <w:t xml:space="preserve">Организация </w:t>
      </w:r>
      <w:proofErr w:type="spellStart"/>
      <w:r w:rsidRPr="00065C08">
        <w:rPr>
          <w:rFonts w:ascii="Times New Roman" w:eastAsia="Times New Roman" w:hAnsi="Times New Roman" w:cs="Times New Roman"/>
          <w:color w:val="000000"/>
          <w:sz w:val="28"/>
          <w:szCs w:val="28"/>
          <w:lang w:eastAsia="ru-RU"/>
        </w:rPr>
        <w:t>логоритмических</w:t>
      </w:r>
      <w:proofErr w:type="spellEnd"/>
      <w:r w:rsidRPr="00065C08">
        <w:rPr>
          <w:rFonts w:ascii="Times New Roman" w:eastAsia="Times New Roman" w:hAnsi="Times New Roman" w:cs="Times New Roman"/>
          <w:color w:val="000000"/>
          <w:sz w:val="28"/>
          <w:szCs w:val="28"/>
          <w:lang w:eastAsia="ru-RU"/>
        </w:rPr>
        <w:t>  занятий для дошкольников </w:t>
      </w:r>
      <w:r w:rsidRPr="00065C08">
        <w:rPr>
          <w:rFonts w:ascii="Times New Roman" w:eastAsia="Times New Roman" w:hAnsi="Times New Roman" w:cs="Times New Roman"/>
          <w:color w:val="000000"/>
          <w:sz w:val="28"/>
          <w:szCs w:val="28"/>
          <w:lang w:eastAsia="ru-RU"/>
        </w:rPr>
        <w:br/>
        <w:t>с общим недоразвитием речи (второй уровень речевого развития). </w:t>
      </w:r>
      <w:r w:rsidRPr="00065C08">
        <w:rPr>
          <w:rFonts w:ascii="Times New Roman" w:eastAsia="Times New Roman" w:hAnsi="Times New Roman" w:cs="Times New Roman"/>
          <w:color w:val="000000"/>
          <w:sz w:val="28"/>
          <w:szCs w:val="28"/>
          <w:lang w:eastAsia="ru-RU"/>
        </w:rPr>
        <w:br/>
        <w:t xml:space="preserve">У детей со вторым уровнем речевого развития отмечаются существенные отклонения в развитии моторной и эмоционально-волевой сферы по сравнению с нормально развивающимися сверстниками. Это общая моторная неловкость, недостаточная статическая и динамическая координация движений, слабый мышечный тонус, истощаемость движений, недостаточная двигательная память и снижение произвольного внимания при выполнении серии двигательных заданий. У большинства детей с ОНР отмечается отсутствие чувства ритма и снижение </w:t>
      </w:r>
      <w:proofErr w:type="spellStart"/>
      <w:r w:rsidRPr="00065C08">
        <w:rPr>
          <w:rFonts w:ascii="Times New Roman" w:eastAsia="Times New Roman" w:hAnsi="Times New Roman" w:cs="Times New Roman"/>
          <w:color w:val="000000"/>
          <w:sz w:val="28"/>
          <w:szCs w:val="28"/>
          <w:lang w:eastAsia="ru-RU"/>
        </w:rPr>
        <w:t>звуковысотного</w:t>
      </w:r>
      <w:proofErr w:type="spellEnd"/>
      <w:r w:rsidRPr="00065C08">
        <w:rPr>
          <w:rFonts w:ascii="Times New Roman" w:eastAsia="Times New Roman" w:hAnsi="Times New Roman" w:cs="Times New Roman"/>
          <w:color w:val="000000"/>
          <w:sz w:val="28"/>
          <w:szCs w:val="28"/>
          <w:lang w:eastAsia="ru-RU"/>
        </w:rPr>
        <w:t xml:space="preserve"> слуха.</w:t>
      </w:r>
    </w:p>
    <w:p w:rsidR="00065C08" w:rsidRPr="00065C08" w:rsidRDefault="00065C08" w:rsidP="00065C08">
      <w:pPr>
        <w:spacing w:after="0" w:line="240" w:lineRule="auto"/>
        <w:ind w:firstLine="567"/>
        <w:rPr>
          <w:rFonts w:ascii="Times New Roman" w:eastAsia="Times New Roman" w:hAnsi="Times New Roman" w:cs="Times New Roman"/>
          <w:color w:val="000000"/>
          <w:sz w:val="28"/>
          <w:szCs w:val="28"/>
          <w:lang w:eastAsia="ru-RU"/>
        </w:rPr>
      </w:pPr>
      <w:r w:rsidRPr="00065C08">
        <w:rPr>
          <w:rFonts w:ascii="Times New Roman" w:eastAsia="Times New Roman" w:hAnsi="Times New Roman" w:cs="Times New Roman"/>
          <w:color w:val="000000"/>
          <w:sz w:val="28"/>
          <w:szCs w:val="28"/>
          <w:lang w:eastAsia="ru-RU"/>
        </w:rPr>
        <w:t> Организация  </w:t>
      </w:r>
      <w:proofErr w:type="spellStart"/>
      <w:r w:rsidRPr="00065C08">
        <w:rPr>
          <w:rFonts w:ascii="Times New Roman" w:eastAsia="Times New Roman" w:hAnsi="Times New Roman" w:cs="Times New Roman"/>
          <w:color w:val="000000"/>
          <w:sz w:val="28"/>
          <w:szCs w:val="28"/>
          <w:lang w:eastAsia="ru-RU"/>
        </w:rPr>
        <w:t>логоритмических</w:t>
      </w:r>
      <w:proofErr w:type="spellEnd"/>
      <w:r w:rsidRPr="00065C08">
        <w:rPr>
          <w:rFonts w:ascii="Times New Roman" w:eastAsia="Times New Roman" w:hAnsi="Times New Roman" w:cs="Times New Roman"/>
          <w:color w:val="000000"/>
          <w:sz w:val="28"/>
          <w:szCs w:val="28"/>
          <w:lang w:eastAsia="ru-RU"/>
        </w:rPr>
        <w:t xml:space="preserve">  занятий с заикающимися дошкольниками. У детей с заиканием имеются выраженные нарушения моторной сферы: напряжение мышечного тонуса перед началом речи, </w:t>
      </w:r>
      <w:proofErr w:type="spellStart"/>
      <w:r w:rsidRPr="00065C08">
        <w:rPr>
          <w:rFonts w:ascii="Times New Roman" w:eastAsia="Times New Roman" w:hAnsi="Times New Roman" w:cs="Times New Roman"/>
          <w:color w:val="000000"/>
          <w:sz w:val="28"/>
          <w:szCs w:val="28"/>
          <w:lang w:eastAsia="ru-RU"/>
        </w:rPr>
        <w:t>дискоординация</w:t>
      </w:r>
      <w:proofErr w:type="spellEnd"/>
      <w:r w:rsidRPr="00065C08">
        <w:rPr>
          <w:rFonts w:ascii="Times New Roman" w:eastAsia="Times New Roman" w:hAnsi="Times New Roman" w:cs="Times New Roman"/>
          <w:color w:val="000000"/>
          <w:sz w:val="28"/>
          <w:szCs w:val="28"/>
          <w:lang w:eastAsia="ru-RU"/>
        </w:rPr>
        <w:t xml:space="preserve"> движений, в том числе и </w:t>
      </w:r>
      <w:r w:rsidRPr="00065C08">
        <w:rPr>
          <w:rFonts w:ascii="Times New Roman" w:eastAsia="Times New Roman" w:hAnsi="Times New Roman" w:cs="Times New Roman"/>
          <w:color w:val="000000"/>
          <w:sz w:val="28"/>
          <w:szCs w:val="28"/>
          <w:lang w:eastAsia="ru-RU"/>
        </w:rPr>
        <w:lastRenderedPageBreak/>
        <w:t>речевых, наличие двигательных уловок, нарушение темпа и ритма движений. </w:t>
      </w:r>
      <w:r w:rsidRPr="00065C08">
        <w:rPr>
          <w:rFonts w:ascii="Times New Roman" w:eastAsia="Times New Roman" w:hAnsi="Times New Roman" w:cs="Times New Roman"/>
          <w:color w:val="000000"/>
          <w:sz w:val="28"/>
          <w:szCs w:val="28"/>
          <w:lang w:eastAsia="ru-RU"/>
        </w:rPr>
        <w:br/>
        <w:t xml:space="preserve">Своеобразие нарушений моторной сферы требует от </w:t>
      </w:r>
      <w:proofErr w:type="spellStart"/>
      <w:r w:rsidRPr="00065C08">
        <w:rPr>
          <w:rFonts w:ascii="Times New Roman" w:eastAsia="Times New Roman" w:hAnsi="Times New Roman" w:cs="Times New Roman"/>
          <w:color w:val="000000"/>
          <w:sz w:val="28"/>
          <w:szCs w:val="28"/>
          <w:lang w:eastAsia="ru-RU"/>
        </w:rPr>
        <w:t>логоритмиста</w:t>
      </w:r>
      <w:proofErr w:type="spellEnd"/>
      <w:r w:rsidRPr="00065C08">
        <w:rPr>
          <w:rFonts w:ascii="Times New Roman" w:eastAsia="Times New Roman" w:hAnsi="Times New Roman" w:cs="Times New Roman"/>
          <w:color w:val="000000"/>
          <w:sz w:val="28"/>
          <w:szCs w:val="28"/>
          <w:lang w:eastAsia="ru-RU"/>
        </w:rPr>
        <w:t xml:space="preserve"> дифференцированных  приемов  воздействия. Основной задачей логопедической ритмики для заикающихся являются нормализация темпа и ритма движений и речи, обучение мышечной релаксации, развитие координационной моторики. Нормализация двигательной сферы способствует критическому отношению к собственным движениям и к речи, воспитывает чувство уверенности в своих силах, снимает эмоционально-стрессовое напряжение в общении, формирует устойчивость к сложным эмоциональным ситуациям.</w:t>
      </w:r>
    </w:p>
    <w:p w:rsidR="00065C08" w:rsidRPr="00065C08" w:rsidRDefault="00065C08" w:rsidP="00065C08">
      <w:pPr>
        <w:spacing w:after="0" w:line="240" w:lineRule="auto"/>
        <w:ind w:firstLine="567"/>
        <w:rPr>
          <w:rFonts w:ascii="Times New Roman" w:eastAsia="Times New Roman" w:hAnsi="Times New Roman" w:cs="Times New Roman"/>
          <w:color w:val="000000"/>
          <w:sz w:val="28"/>
          <w:szCs w:val="28"/>
          <w:lang w:eastAsia="ru-RU"/>
        </w:rPr>
      </w:pPr>
      <w:proofErr w:type="spellStart"/>
      <w:r w:rsidRPr="00065C08">
        <w:rPr>
          <w:rFonts w:ascii="Times New Roman" w:eastAsia="Times New Roman" w:hAnsi="Times New Roman" w:cs="Times New Roman"/>
          <w:color w:val="000000"/>
          <w:sz w:val="28"/>
          <w:szCs w:val="28"/>
          <w:lang w:eastAsia="ru-RU"/>
        </w:rPr>
        <w:t>Логоритмические</w:t>
      </w:r>
      <w:proofErr w:type="spellEnd"/>
      <w:r w:rsidRPr="00065C08">
        <w:rPr>
          <w:rFonts w:ascii="Times New Roman" w:eastAsia="Times New Roman" w:hAnsi="Times New Roman" w:cs="Times New Roman"/>
          <w:color w:val="000000"/>
          <w:sz w:val="28"/>
          <w:szCs w:val="28"/>
          <w:lang w:eastAsia="ru-RU"/>
        </w:rPr>
        <w:t xml:space="preserve"> занятия </w:t>
      </w:r>
      <w:proofErr w:type="gramStart"/>
      <w:r w:rsidRPr="00065C08">
        <w:rPr>
          <w:rFonts w:ascii="Times New Roman" w:eastAsia="Times New Roman" w:hAnsi="Times New Roman" w:cs="Times New Roman"/>
          <w:color w:val="000000"/>
          <w:sz w:val="28"/>
          <w:szCs w:val="28"/>
          <w:lang w:eastAsia="ru-RU"/>
        </w:rPr>
        <w:t>с</w:t>
      </w:r>
      <w:proofErr w:type="gramEnd"/>
      <w:r w:rsidRPr="00065C08">
        <w:rPr>
          <w:rFonts w:ascii="Times New Roman" w:eastAsia="Times New Roman" w:hAnsi="Times New Roman" w:cs="Times New Roman"/>
          <w:color w:val="000000"/>
          <w:sz w:val="28"/>
          <w:szCs w:val="28"/>
          <w:lang w:eastAsia="ru-RU"/>
        </w:rPr>
        <w:t xml:space="preserve"> </w:t>
      </w:r>
      <w:proofErr w:type="gramStart"/>
      <w:r w:rsidRPr="00065C08">
        <w:rPr>
          <w:rFonts w:ascii="Times New Roman" w:eastAsia="Times New Roman" w:hAnsi="Times New Roman" w:cs="Times New Roman"/>
          <w:color w:val="000000"/>
          <w:sz w:val="28"/>
          <w:szCs w:val="28"/>
          <w:lang w:eastAsia="ru-RU"/>
        </w:rPr>
        <w:t>заикающимися</w:t>
      </w:r>
      <w:proofErr w:type="gramEnd"/>
      <w:r w:rsidRPr="00065C08">
        <w:rPr>
          <w:rFonts w:ascii="Times New Roman" w:eastAsia="Times New Roman" w:hAnsi="Times New Roman" w:cs="Times New Roman"/>
          <w:color w:val="000000"/>
          <w:sz w:val="28"/>
          <w:szCs w:val="28"/>
          <w:lang w:eastAsia="ru-RU"/>
        </w:rPr>
        <w:t xml:space="preserve"> проводятся с самого раннего возраста, с 2 — 3 лет, и являются составной частью любой коррекционной методики по устранению заикания. </w:t>
      </w:r>
      <w:r w:rsidRPr="00065C08">
        <w:rPr>
          <w:rFonts w:ascii="Times New Roman" w:eastAsia="Times New Roman" w:hAnsi="Times New Roman" w:cs="Times New Roman"/>
          <w:color w:val="000000"/>
          <w:sz w:val="28"/>
          <w:szCs w:val="28"/>
          <w:lang w:eastAsia="ru-RU"/>
        </w:rPr>
        <w:br/>
        <w:t xml:space="preserve">Содержание </w:t>
      </w:r>
      <w:proofErr w:type="spellStart"/>
      <w:r w:rsidRPr="00065C08">
        <w:rPr>
          <w:rFonts w:ascii="Times New Roman" w:eastAsia="Times New Roman" w:hAnsi="Times New Roman" w:cs="Times New Roman"/>
          <w:color w:val="000000"/>
          <w:sz w:val="28"/>
          <w:szCs w:val="28"/>
          <w:lang w:eastAsia="ru-RU"/>
        </w:rPr>
        <w:t>логоритмической</w:t>
      </w:r>
      <w:proofErr w:type="spellEnd"/>
      <w:r w:rsidRPr="00065C08">
        <w:rPr>
          <w:rFonts w:ascii="Times New Roman" w:eastAsia="Times New Roman" w:hAnsi="Times New Roman" w:cs="Times New Roman"/>
          <w:color w:val="000000"/>
          <w:sz w:val="28"/>
          <w:szCs w:val="28"/>
          <w:lang w:eastAsia="ru-RU"/>
        </w:rPr>
        <w:t xml:space="preserve"> работы зависит от этапа логопедической работы, между логопедом группы и </w:t>
      </w:r>
      <w:proofErr w:type="spellStart"/>
      <w:r w:rsidRPr="00065C08">
        <w:rPr>
          <w:rFonts w:ascii="Times New Roman" w:eastAsia="Times New Roman" w:hAnsi="Times New Roman" w:cs="Times New Roman"/>
          <w:color w:val="000000"/>
          <w:sz w:val="28"/>
          <w:szCs w:val="28"/>
          <w:lang w:eastAsia="ru-RU"/>
        </w:rPr>
        <w:t>логоритмистом</w:t>
      </w:r>
      <w:proofErr w:type="spellEnd"/>
      <w:r w:rsidRPr="00065C08">
        <w:rPr>
          <w:rFonts w:ascii="Times New Roman" w:eastAsia="Times New Roman" w:hAnsi="Times New Roman" w:cs="Times New Roman"/>
          <w:color w:val="000000"/>
          <w:sz w:val="28"/>
          <w:szCs w:val="28"/>
          <w:lang w:eastAsia="ru-RU"/>
        </w:rPr>
        <w:t xml:space="preserve"> существует тесная взаимосвязь. </w:t>
      </w:r>
      <w:proofErr w:type="gramStart"/>
      <w:r w:rsidRPr="00065C08">
        <w:rPr>
          <w:rFonts w:ascii="Times New Roman" w:eastAsia="Times New Roman" w:hAnsi="Times New Roman" w:cs="Times New Roman"/>
          <w:color w:val="000000"/>
          <w:sz w:val="28"/>
          <w:szCs w:val="28"/>
          <w:lang w:eastAsia="ru-RU"/>
        </w:rPr>
        <w:t>В условиях логопедической группы детского сада компенсирующего вида формирование плавности речи детей с заиканием проводится поэтапно, от простого к сложному: этап ограничения речи, этап сопряженной-отраженной речи, этап диалогической речи, этап самостоятельной речи и этап спонтанной речи и эмоционального общения.</w:t>
      </w:r>
      <w:proofErr w:type="gramEnd"/>
      <w:r w:rsidRPr="00065C08">
        <w:rPr>
          <w:rFonts w:ascii="Times New Roman" w:eastAsia="Times New Roman" w:hAnsi="Times New Roman" w:cs="Times New Roman"/>
          <w:color w:val="000000"/>
          <w:sz w:val="28"/>
          <w:szCs w:val="28"/>
          <w:lang w:eastAsia="ru-RU"/>
        </w:rPr>
        <w:t xml:space="preserve"> На каждом этапе существуют свои задачи и логопедические технологии формирования плавной речи, дифференцированными являются и средства логопедической  ритмики. </w:t>
      </w:r>
      <w:r w:rsidRPr="00065C08">
        <w:rPr>
          <w:rFonts w:ascii="Times New Roman" w:eastAsia="Times New Roman" w:hAnsi="Times New Roman" w:cs="Times New Roman"/>
          <w:color w:val="000000"/>
          <w:sz w:val="28"/>
          <w:szCs w:val="28"/>
          <w:lang w:eastAsia="ru-RU"/>
        </w:rPr>
        <w:br/>
        <w:t>         </w:t>
      </w:r>
    </w:p>
    <w:p w:rsidR="00065C08" w:rsidRPr="00065C08" w:rsidRDefault="00065C08" w:rsidP="00065C08">
      <w:pPr>
        <w:spacing w:after="0" w:line="240" w:lineRule="auto"/>
        <w:ind w:firstLine="567"/>
        <w:jc w:val="center"/>
        <w:rPr>
          <w:rFonts w:ascii="Times New Roman" w:eastAsia="Times New Roman" w:hAnsi="Times New Roman" w:cs="Times New Roman"/>
          <w:color w:val="000000"/>
          <w:sz w:val="28"/>
          <w:szCs w:val="28"/>
          <w:lang w:eastAsia="ru-RU"/>
        </w:rPr>
      </w:pPr>
      <w:r w:rsidRPr="00065C08">
        <w:rPr>
          <w:rFonts w:ascii="Times New Roman" w:eastAsia="Times New Roman" w:hAnsi="Times New Roman" w:cs="Times New Roman"/>
          <w:color w:val="000000"/>
          <w:sz w:val="28"/>
          <w:szCs w:val="28"/>
          <w:lang w:eastAsia="ru-RU"/>
        </w:rPr>
        <w:t>Список использованной литературы:</w:t>
      </w:r>
    </w:p>
    <w:p w:rsidR="00065C08" w:rsidRPr="00065C08" w:rsidRDefault="00065C08" w:rsidP="00065C0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proofErr w:type="spellStart"/>
      <w:r w:rsidRPr="00065C08">
        <w:rPr>
          <w:rFonts w:ascii="Times New Roman" w:eastAsia="Times New Roman" w:hAnsi="Times New Roman" w:cs="Times New Roman"/>
          <w:color w:val="000000"/>
          <w:sz w:val="28"/>
          <w:szCs w:val="28"/>
          <w:lang w:eastAsia="ru-RU"/>
        </w:rPr>
        <w:t>Арановский</w:t>
      </w:r>
      <w:proofErr w:type="spellEnd"/>
      <w:r w:rsidRPr="00065C08">
        <w:rPr>
          <w:rFonts w:ascii="Times New Roman" w:eastAsia="Times New Roman" w:hAnsi="Times New Roman" w:cs="Times New Roman"/>
          <w:color w:val="000000"/>
          <w:sz w:val="28"/>
          <w:szCs w:val="28"/>
          <w:lang w:eastAsia="ru-RU"/>
        </w:rPr>
        <w:t xml:space="preserve"> М.Г. Мышление, язык, семантика: Проблемы </w:t>
      </w:r>
      <w:bookmarkStart w:id="0" w:name="_GoBack"/>
      <w:bookmarkEnd w:id="0"/>
      <w:r w:rsidRPr="00065C08">
        <w:rPr>
          <w:rFonts w:ascii="Times New Roman" w:eastAsia="Times New Roman" w:hAnsi="Times New Roman" w:cs="Times New Roman"/>
          <w:color w:val="000000"/>
          <w:sz w:val="28"/>
          <w:szCs w:val="28"/>
          <w:lang w:eastAsia="ru-RU"/>
        </w:rPr>
        <w:t>музыкального мышления. – М., 1974.</w:t>
      </w:r>
    </w:p>
    <w:p w:rsidR="00065C08" w:rsidRPr="00065C08" w:rsidRDefault="00065C08" w:rsidP="00065C0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065C08">
        <w:rPr>
          <w:rFonts w:ascii="Times New Roman" w:eastAsia="Times New Roman" w:hAnsi="Times New Roman" w:cs="Times New Roman"/>
          <w:color w:val="000000"/>
          <w:sz w:val="28"/>
          <w:szCs w:val="28"/>
          <w:lang w:eastAsia="ru-RU"/>
        </w:rPr>
        <w:t xml:space="preserve">Морозов В.П. О роли вибрационного чувства в регулировании голосовой функции человека //Вестник Лен. ун-та. – 1960. -№3, </w:t>
      </w:r>
      <w:proofErr w:type="spellStart"/>
      <w:r w:rsidRPr="00065C08">
        <w:rPr>
          <w:rFonts w:ascii="Times New Roman" w:eastAsia="Times New Roman" w:hAnsi="Times New Roman" w:cs="Times New Roman"/>
          <w:color w:val="000000"/>
          <w:sz w:val="28"/>
          <w:szCs w:val="28"/>
          <w:lang w:eastAsia="ru-RU"/>
        </w:rPr>
        <w:t>сер</w:t>
      </w:r>
      <w:proofErr w:type="gramStart"/>
      <w:r w:rsidRPr="00065C08">
        <w:rPr>
          <w:rFonts w:ascii="Times New Roman" w:eastAsia="Times New Roman" w:hAnsi="Times New Roman" w:cs="Times New Roman"/>
          <w:color w:val="000000"/>
          <w:sz w:val="28"/>
          <w:szCs w:val="28"/>
          <w:lang w:eastAsia="ru-RU"/>
        </w:rPr>
        <w:t>.б</w:t>
      </w:r>
      <w:proofErr w:type="gramEnd"/>
      <w:r w:rsidRPr="00065C08">
        <w:rPr>
          <w:rFonts w:ascii="Times New Roman" w:eastAsia="Times New Roman" w:hAnsi="Times New Roman" w:cs="Times New Roman"/>
          <w:color w:val="000000"/>
          <w:sz w:val="28"/>
          <w:szCs w:val="28"/>
          <w:lang w:eastAsia="ru-RU"/>
        </w:rPr>
        <w:t>иол</w:t>
      </w:r>
      <w:proofErr w:type="spellEnd"/>
      <w:r w:rsidRPr="00065C08">
        <w:rPr>
          <w:rFonts w:ascii="Times New Roman" w:eastAsia="Times New Roman" w:hAnsi="Times New Roman" w:cs="Times New Roman"/>
          <w:color w:val="000000"/>
          <w:sz w:val="28"/>
          <w:szCs w:val="28"/>
          <w:lang w:eastAsia="ru-RU"/>
        </w:rPr>
        <w:t>.</w:t>
      </w:r>
    </w:p>
    <w:p w:rsidR="00065C08" w:rsidRPr="00065C08" w:rsidRDefault="00065C08" w:rsidP="00065C0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065C08">
        <w:rPr>
          <w:rFonts w:ascii="Times New Roman" w:eastAsia="Times New Roman" w:hAnsi="Times New Roman" w:cs="Times New Roman"/>
          <w:color w:val="000000"/>
          <w:sz w:val="28"/>
          <w:szCs w:val="28"/>
          <w:lang w:eastAsia="ru-RU"/>
        </w:rPr>
        <w:t>Физиология сенсорных систем. 4.2. Раздел 2.- Л., 1972.</w:t>
      </w:r>
    </w:p>
    <w:p w:rsidR="00065C08" w:rsidRPr="00065C08" w:rsidRDefault="00065C08" w:rsidP="00065C08">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proofErr w:type="spellStart"/>
      <w:r w:rsidRPr="00065C08">
        <w:rPr>
          <w:rFonts w:ascii="Times New Roman" w:eastAsia="Times New Roman" w:hAnsi="Times New Roman" w:cs="Times New Roman"/>
          <w:color w:val="000000"/>
          <w:sz w:val="28"/>
          <w:szCs w:val="28"/>
          <w:lang w:eastAsia="ru-RU"/>
        </w:rPr>
        <w:t>Шингаров</w:t>
      </w:r>
      <w:proofErr w:type="spellEnd"/>
      <w:r w:rsidRPr="00065C08">
        <w:rPr>
          <w:rFonts w:ascii="Times New Roman" w:eastAsia="Times New Roman" w:hAnsi="Times New Roman" w:cs="Times New Roman"/>
          <w:color w:val="000000"/>
          <w:sz w:val="28"/>
          <w:szCs w:val="28"/>
          <w:lang w:eastAsia="ru-RU"/>
        </w:rPr>
        <w:t xml:space="preserve"> Г.С. Эмоции и чувства как форма отражения действительности. - М., 1971.</w:t>
      </w:r>
    </w:p>
    <w:p w:rsidR="00065C08" w:rsidRPr="00065C08" w:rsidRDefault="00065C08" w:rsidP="00065C08">
      <w:pPr>
        <w:spacing w:after="0" w:line="240" w:lineRule="auto"/>
        <w:ind w:firstLine="567"/>
        <w:rPr>
          <w:rFonts w:ascii="Times New Roman" w:hAnsi="Times New Roman" w:cs="Times New Roman"/>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065C08" w:rsidRPr="00065C08" w:rsidRDefault="00065C08" w:rsidP="00065C08">
      <w:pPr>
        <w:pStyle w:val="a4"/>
        <w:spacing w:before="0" w:beforeAutospacing="0" w:after="0" w:afterAutospacing="0"/>
        <w:ind w:firstLine="567"/>
        <w:rPr>
          <w:color w:val="000000"/>
          <w:sz w:val="28"/>
          <w:szCs w:val="28"/>
        </w:rPr>
      </w:pPr>
    </w:p>
    <w:p w:rsidR="00BD5872" w:rsidRPr="00065C08" w:rsidRDefault="00BD5872" w:rsidP="00065C08">
      <w:pPr>
        <w:spacing w:after="0" w:line="240" w:lineRule="auto"/>
        <w:rPr>
          <w:rFonts w:ascii="Times New Roman" w:hAnsi="Times New Roman" w:cs="Times New Roman"/>
          <w:sz w:val="28"/>
          <w:szCs w:val="28"/>
        </w:rPr>
      </w:pPr>
    </w:p>
    <w:sectPr w:rsidR="00BD5872" w:rsidRPr="00065C08" w:rsidSect="00065C08">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081C"/>
    <w:multiLevelType w:val="multilevel"/>
    <w:tmpl w:val="46B6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E036EE"/>
    <w:rsid w:val="0003791F"/>
    <w:rsid w:val="00065C08"/>
    <w:rsid w:val="000D2A04"/>
    <w:rsid w:val="00BD5872"/>
    <w:rsid w:val="00E0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91F"/>
    <w:rPr>
      <w:b/>
      <w:bCs/>
    </w:rPr>
  </w:style>
  <w:style w:type="paragraph" w:styleId="a4">
    <w:name w:val="Normal (Web)"/>
    <w:basedOn w:val="a"/>
    <w:uiPriority w:val="99"/>
    <w:semiHidden/>
    <w:unhideWhenUsed/>
    <w:rsid w:val="00E03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2467</Words>
  <Characters>14063</Characters>
  <Application>Microsoft Office Word</Application>
  <DocSecurity>0</DocSecurity>
  <Lines>117</Lines>
  <Paragraphs>32</Paragraphs>
  <ScaleCrop>false</ScaleCrop>
  <Company>SPecialiST RePack</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Music</cp:lastModifiedBy>
  <cp:revision>2</cp:revision>
  <dcterms:created xsi:type="dcterms:W3CDTF">2017-11-10T11:39:00Z</dcterms:created>
  <dcterms:modified xsi:type="dcterms:W3CDTF">2017-11-17T06:49:00Z</dcterms:modified>
</cp:coreProperties>
</file>